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06C51" w14:textId="77777777" w:rsidR="0044073E" w:rsidRDefault="0044073E" w:rsidP="00022BA1">
      <w:pPr>
        <w:pStyle w:val="Cm"/>
        <w:rPr>
          <w:szCs w:val="24"/>
        </w:rPr>
      </w:pPr>
    </w:p>
    <w:p w14:paraId="1B5822CA" w14:textId="77777777" w:rsidR="00022BA1" w:rsidRPr="007C41D0" w:rsidRDefault="00022BA1" w:rsidP="00022BA1">
      <w:pPr>
        <w:pStyle w:val="Cm"/>
        <w:rPr>
          <w:szCs w:val="24"/>
        </w:rPr>
      </w:pPr>
      <w:r w:rsidRPr="007C41D0">
        <w:rPr>
          <w:szCs w:val="24"/>
        </w:rPr>
        <w:t>ELŐTERJESZTÉS</w:t>
      </w:r>
    </w:p>
    <w:p w14:paraId="1F3B5E2D" w14:textId="77777777" w:rsidR="00022BA1" w:rsidRPr="007C41D0" w:rsidRDefault="00022BA1" w:rsidP="00022BA1">
      <w:pPr>
        <w:jc w:val="center"/>
        <w:rPr>
          <w:b/>
        </w:rPr>
      </w:pPr>
      <w:r w:rsidRPr="007C41D0">
        <w:rPr>
          <w:b/>
        </w:rPr>
        <w:t>Kőszeg Város Önkormányzata Képviselő-testülete</w:t>
      </w:r>
    </w:p>
    <w:p w14:paraId="4398A011" w14:textId="1A515629" w:rsidR="00022BA1" w:rsidRPr="007C41D0" w:rsidRDefault="00022BA1" w:rsidP="00022BA1">
      <w:pPr>
        <w:jc w:val="center"/>
        <w:rPr>
          <w:b/>
        </w:rPr>
      </w:pPr>
      <w:r w:rsidRPr="007C41D0">
        <w:rPr>
          <w:b/>
        </w:rPr>
        <w:t>202</w:t>
      </w:r>
      <w:r w:rsidR="000D6CC7">
        <w:rPr>
          <w:b/>
        </w:rPr>
        <w:t>5</w:t>
      </w:r>
      <w:r w:rsidRPr="007C41D0">
        <w:rPr>
          <w:b/>
        </w:rPr>
        <w:t xml:space="preserve">. </w:t>
      </w:r>
      <w:r w:rsidR="004072E1">
        <w:rPr>
          <w:b/>
        </w:rPr>
        <w:t>január</w:t>
      </w:r>
      <w:r w:rsidRPr="007C41D0">
        <w:rPr>
          <w:b/>
        </w:rPr>
        <w:t xml:space="preserve"> </w:t>
      </w:r>
      <w:r w:rsidR="004072E1">
        <w:rPr>
          <w:b/>
        </w:rPr>
        <w:t>2</w:t>
      </w:r>
      <w:r w:rsidR="000D6CC7">
        <w:rPr>
          <w:b/>
        </w:rPr>
        <w:t>8</w:t>
      </w:r>
      <w:r w:rsidRPr="007C41D0">
        <w:rPr>
          <w:b/>
        </w:rPr>
        <w:t>-i ülésének</w:t>
      </w:r>
    </w:p>
    <w:p w14:paraId="51417D19" w14:textId="14C37B2C" w:rsidR="00022BA1" w:rsidRPr="007C41D0" w:rsidRDefault="00CF4632" w:rsidP="00022BA1">
      <w:pPr>
        <w:jc w:val="center"/>
        <w:rPr>
          <w:b/>
        </w:rPr>
      </w:pPr>
      <w:r>
        <w:rPr>
          <w:b/>
        </w:rPr>
        <w:t>9</w:t>
      </w:r>
      <w:r w:rsidR="000D6CC7">
        <w:rPr>
          <w:b/>
        </w:rPr>
        <w:t>.</w:t>
      </w:r>
      <w:r w:rsidR="00022BA1" w:rsidRPr="007C41D0">
        <w:rPr>
          <w:b/>
        </w:rPr>
        <w:t xml:space="preserve"> napirendi pontjához</w:t>
      </w:r>
    </w:p>
    <w:p w14:paraId="58690883" w14:textId="77777777" w:rsidR="007051D6" w:rsidRPr="007C41D0" w:rsidRDefault="007051D6" w:rsidP="00F15211">
      <w:pPr>
        <w:pStyle w:val="Cm"/>
        <w:rPr>
          <w:szCs w:val="24"/>
        </w:rPr>
      </w:pPr>
    </w:p>
    <w:p w14:paraId="50788106" w14:textId="77777777" w:rsidR="00A34D47" w:rsidRPr="007C41D0" w:rsidRDefault="00A34D47" w:rsidP="006966C4">
      <w:pPr>
        <w:jc w:val="center"/>
        <w:rPr>
          <w:b/>
        </w:rPr>
      </w:pPr>
    </w:p>
    <w:p w14:paraId="39FAB18D" w14:textId="77777777" w:rsidR="00A34D47" w:rsidRPr="0074610B" w:rsidRDefault="00A34D47" w:rsidP="006966C4">
      <w:pPr>
        <w:ind w:firstLine="170"/>
        <w:jc w:val="both"/>
        <w:rPr>
          <w:b/>
          <w:sz w:val="22"/>
          <w:szCs w:val="22"/>
        </w:rPr>
      </w:pPr>
    </w:p>
    <w:p w14:paraId="617A370D" w14:textId="77777777" w:rsidR="00F96E56" w:rsidRPr="0074610B" w:rsidRDefault="00F96E56" w:rsidP="006966C4">
      <w:pPr>
        <w:ind w:firstLine="170"/>
        <w:jc w:val="both"/>
        <w:rPr>
          <w:b/>
          <w:sz w:val="22"/>
          <w:szCs w:val="22"/>
        </w:rPr>
        <w:sectPr w:rsidR="00F96E56" w:rsidRPr="0074610B" w:rsidSect="007C41D0">
          <w:headerReference w:type="default" r:id="rId7"/>
          <w:footerReference w:type="default" r:id="rId8"/>
          <w:pgSz w:w="11906" w:h="16838"/>
          <w:pgMar w:top="851" w:right="1417" w:bottom="1417" w:left="1417" w:header="850" w:footer="850" w:gutter="0"/>
          <w:pgNumType w:start="1"/>
          <w:cols w:space="708"/>
          <w:docGrid w:linePitch="360"/>
        </w:sectPr>
      </w:pPr>
    </w:p>
    <w:p w14:paraId="289EDCD8" w14:textId="77777777" w:rsidR="00022BA1" w:rsidRPr="00B92185" w:rsidRDefault="00022BA1" w:rsidP="00022BA1">
      <w:pPr>
        <w:rPr>
          <w:b/>
          <w:sz w:val="22"/>
          <w:szCs w:val="22"/>
        </w:rPr>
      </w:pPr>
      <w:r w:rsidRPr="00B92185">
        <w:rPr>
          <w:b/>
          <w:sz w:val="22"/>
          <w:szCs w:val="22"/>
        </w:rPr>
        <w:t>Tisztelt Képviselő-testület!</w:t>
      </w:r>
    </w:p>
    <w:p w14:paraId="718B0C41" w14:textId="77777777" w:rsidR="007F4611" w:rsidRPr="00B92185" w:rsidRDefault="007F4611" w:rsidP="007F4611">
      <w:pPr>
        <w:rPr>
          <w:sz w:val="22"/>
          <w:szCs w:val="22"/>
        </w:rPr>
      </w:pPr>
    </w:p>
    <w:p w14:paraId="7E6205E2" w14:textId="77777777" w:rsidR="007F4611" w:rsidRPr="00B92185" w:rsidRDefault="007F4611" w:rsidP="001A3E77">
      <w:pPr>
        <w:spacing w:after="240"/>
        <w:ind w:firstLine="170"/>
        <w:jc w:val="both"/>
        <w:rPr>
          <w:sz w:val="22"/>
          <w:szCs w:val="22"/>
        </w:rPr>
      </w:pPr>
      <w:r w:rsidRPr="00B92185">
        <w:rPr>
          <w:sz w:val="22"/>
          <w:szCs w:val="22"/>
        </w:rPr>
        <w:t xml:space="preserve">A polgármester </w:t>
      </w:r>
      <w:proofErr w:type="spellStart"/>
      <w:r w:rsidRPr="00B92185">
        <w:rPr>
          <w:sz w:val="22"/>
          <w:szCs w:val="22"/>
        </w:rPr>
        <w:t>cafetéria</w:t>
      </w:r>
      <w:proofErr w:type="spellEnd"/>
      <w:r w:rsidRPr="00B92185">
        <w:rPr>
          <w:sz w:val="22"/>
          <w:szCs w:val="22"/>
        </w:rPr>
        <w:t>-juttatására vonatkozóan az alábbi jogszabályi</w:t>
      </w:r>
      <w:r>
        <w:rPr>
          <w:sz w:val="22"/>
          <w:szCs w:val="22"/>
        </w:rPr>
        <w:t xml:space="preserve"> </w:t>
      </w:r>
      <w:r w:rsidRPr="00B92185">
        <w:rPr>
          <w:sz w:val="22"/>
          <w:szCs w:val="22"/>
        </w:rPr>
        <w:t>rendelkezésekre tekintettel kell eljárni:</w:t>
      </w:r>
    </w:p>
    <w:p w14:paraId="11889B14" w14:textId="77777777" w:rsidR="007F4611" w:rsidRPr="00B92185" w:rsidRDefault="00D31A89" w:rsidP="00E13CE0">
      <w:pPr>
        <w:spacing w:after="240"/>
        <w:ind w:firstLine="170"/>
        <w:jc w:val="both"/>
        <w:rPr>
          <w:sz w:val="22"/>
          <w:szCs w:val="22"/>
        </w:rPr>
      </w:pPr>
      <w:r>
        <w:rPr>
          <w:sz w:val="22"/>
          <w:szCs w:val="22"/>
        </w:rPr>
        <w:sym w:font="Symbol" w:char="F0B7"/>
      </w:r>
      <w:r>
        <w:rPr>
          <w:sz w:val="22"/>
          <w:szCs w:val="22"/>
        </w:rPr>
        <w:t xml:space="preserve"> </w:t>
      </w:r>
      <w:r w:rsidR="007F4611" w:rsidRPr="00B92185">
        <w:rPr>
          <w:sz w:val="22"/>
          <w:szCs w:val="22"/>
        </w:rPr>
        <w:t>A közszolgálati tisztviselőkről szóló 2011. évi CXCIX. törvény</w:t>
      </w:r>
      <w:r w:rsidR="002F2FE9">
        <w:rPr>
          <w:sz w:val="22"/>
          <w:szCs w:val="22"/>
        </w:rPr>
        <w:t xml:space="preserve"> (a továbbiakban: </w:t>
      </w:r>
      <w:proofErr w:type="spellStart"/>
      <w:r w:rsidR="002F2FE9">
        <w:rPr>
          <w:sz w:val="22"/>
          <w:szCs w:val="22"/>
        </w:rPr>
        <w:t>Kttv</w:t>
      </w:r>
      <w:proofErr w:type="spellEnd"/>
      <w:r w:rsidR="002F2FE9">
        <w:rPr>
          <w:sz w:val="22"/>
          <w:szCs w:val="22"/>
        </w:rPr>
        <w:t>.)</w:t>
      </w:r>
      <w:r w:rsidR="007F4611" w:rsidRPr="00B92185">
        <w:rPr>
          <w:sz w:val="22"/>
          <w:szCs w:val="22"/>
        </w:rPr>
        <w:t xml:space="preserve"> 151. §-a, 225/L. §</w:t>
      </w:r>
      <w:r w:rsidR="00C463C8">
        <w:rPr>
          <w:sz w:val="22"/>
          <w:szCs w:val="22"/>
        </w:rPr>
        <w:t xml:space="preserve"> </w:t>
      </w:r>
      <w:r w:rsidR="007F4611" w:rsidRPr="00B92185">
        <w:rPr>
          <w:sz w:val="22"/>
          <w:szCs w:val="22"/>
        </w:rPr>
        <w:t>(1) bekezdése</w:t>
      </w:r>
      <w:r w:rsidR="007F4611">
        <w:rPr>
          <w:sz w:val="22"/>
          <w:szCs w:val="22"/>
        </w:rPr>
        <w:t>,</w:t>
      </w:r>
    </w:p>
    <w:p w14:paraId="40B1F800" w14:textId="77777777" w:rsidR="007F4611" w:rsidRDefault="00D31A89" w:rsidP="007F4611">
      <w:pPr>
        <w:ind w:firstLine="170"/>
        <w:jc w:val="both"/>
        <w:rPr>
          <w:sz w:val="22"/>
          <w:szCs w:val="22"/>
        </w:rPr>
      </w:pPr>
      <w:r>
        <w:rPr>
          <w:sz w:val="22"/>
          <w:szCs w:val="22"/>
        </w:rPr>
        <w:sym w:font="Symbol" w:char="F0B7"/>
      </w:r>
      <w:r w:rsidR="007F4611" w:rsidRPr="00B92185">
        <w:rPr>
          <w:sz w:val="22"/>
          <w:szCs w:val="22"/>
        </w:rPr>
        <w:t xml:space="preserve"> A közszolgálati tisztviselők részére adható juttatásokról és egyes illetménypótlékokról</w:t>
      </w:r>
      <w:r w:rsidR="007F4611">
        <w:rPr>
          <w:sz w:val="22"/>
          <w:szCs w:val="22"/>
        </w:rPr>
        <w:t xml:space="preserve"> </w:t>
      </w:r>
      <w:r w:rsidR="007F4611" w:rsidRPr="00B92185">
        <w:rPr>
          <w:sz w:val="22"/>
          <w:szCs w:val="22"/>
        </w:rPr>
        <w:t>szóló 249/2012. (</w:t>
      </w:r>
      <w:r>
        <w:rPr>
          <w:sz w:val="22"/>
          <w:szCs w:val="22"/>
        </w:rPr>
        <w:t>VIII.31.) Korm. rendelet 9.§-a,</w:t>
      </w:r>
    </w:p>
    <w:p w14:paraId="0683F883" w14:textId="3BE61544" w:rsidR="00D31A89" w:rsidRDefault="00D31A89" w:rsidP="00F12871">
      <w:pPr>
        <w:ind w:firstLine="170"/>
        <w:jc w:val="both"/>
        <w:rPr>
          <w:sz w:val="22"/>
          <w:szCs w:val="22"/>
        </w:rPr>
      </w:pPr>
      <w:r w:rsidRPr="00892D55">
        <w:rPr>
          <w:sz w:val="22"/>
          <w:szCs w:val="22"/>
        </w:rPr>
        <w:sym w:font="Symbol" w:char="F0B7"/>
      </w:r>
      <w:r w:rsidRPr="00892D55">
        <w:rPr>
          <w:sz w:val="22"/>
          <w:szCs w:val="22"/>
        </w:rPr>
        <w:t xml:space="preserve"> </w:t>
      </w:r>
      <w:r w:rsidR="00F12871" w:rsidRPr="00B970DB">
        <w:rPr>
          <w:sz w:val="22"/>
          <w:szCs w:val="22"/>
        </w:rPr>
        <w:t>Magyarország 202</w:t>
      </w:r>
      <w:r w:rsidR="00B970DB" w:rsidRPr="00B970DB">
        <w:rPr>
          <w:sz w:val="22"/>
          <w:szCs w:val="22"/>
        </w:rPr>
        <w:t>5</w:t>
      </w:r>
      <w:r w:rsidR="00F12871" w:rsidRPr="00B970DB">
        <w:rPr>
          <w:sz w:val="22"/>
          <w:szCs w:val="22"/>
        </w:rPr>
        <w:t>. évi központi költségvetéséről</w:t>
      </w:r>
      <w:r w:rsidR="00C463C8" w:rsidRPr="00B970DB">
        <w:rPr>
          <w:sz w:val="22"/>
          <w:szCs w:val="22"/>
        </w:rPr>
        <w:t xml:space="preserve"> </w:t>
      </w:r>
      <w:r w:rsidR="00F12871" w:rsidRPr="00B970DB">
        <w:rPr>
          <w:sz w:val="22"/>
          <w:szCs w:val="22"/>
        </w:rPr>
        <w:t>szóló 202</w:t>
      </w:r>
      <w:r w:rsidR="00B970DB" w:rsidRPr="00B970DB">
        <w:rPr>
          <w:sz w:val="22"/>
          <w:szCs w:val="22"/>
        </w:rPr>
        <w:t>4</w:t>
      </w:r>
      <w:r w:rsidR="00F12871" w:rsidRPr="00B970DB">
        <w:rPr>
          <w:sz w:val="22"/>
          <w:szCs w:val="22"/>
        </w:rPr>
        <w:t xml:space="preserve">. évi </w:t>
      </w:r>
      <w:r w:rsidR="00B970DB" w:rsidRPr="00B970DB">
        <w:rPr>
          <w:sz w:val="22"/>
          <w:szCs w:val="22"/>
        </w:rPr>
        <w:t>XC</w:t>
      </w:r>
      <w:r w:rsidR="00F12871" w:rsidRPr="00B970DB">
        <w:rPr>
          <w:sz w:val="22"/>
          <w:szCs w:val="22"/>
        </w:rPr>
        <w:t>. törvény 6</w:t>
      </w:r>
      <w:r w:rsidR="00B970DB" w:rsidRPr="00B970DB">
        <w:rPr>
          <w:sz w:val="22"/>
          <w:szCs w:val="22"/>
        </w:rPr>
        <w:t>4</w:t>
      </w:r>
      <w:r w:rsidRPr="00B970DB">
        <w:rPr>
          <w:sz w:val="22"/>
          <w:szCs w:val="22"/>
        </w:rPr>
        <w:t>. § (</w:t>
      </w:r>
      <w:r w:rsidR="00B970DB" w:rsidRPr="00B970DB">
        <w:rPr>
          <w:sz w:val="22"/>
          <w:szCs w:val="22"/>
        </w:rPr>
        <w:t>3</w:t>
      </w:r>
      <w:r w:rsidRPr="00B970DB">
        <w:rPr>
          <w:sz w:val="22"/>
          <w:szCs w:val="22"/>
        </w:rPr>
        <w:t>) bekezdése.</w:t>
      </w:r>
    </w:p>
    <w:p w14:paraId="0FE16B45" w14:textId="77777777" w:rsidR="007F4611" w:rsidRPr="00B92185" w:rsidRDefault="007F4611" w:rsidP="00F3235E">
      <w:pPr>
        <w:jc w:val="both"/>
        <w:rPr>
          <w:sz w:val="22"/>
          <w:szCs w:val="22"/>
        </w:rPr>
      </w:pPr>
    </w:p>
    <w:p w14:paraId="55DCF9F3" w14:textId="77777777" w:rsidR="007F4611" w:rsidRDefault="007F4611" w:rsidP="007F4611">
      <w:pPr>
        <w:ind w:firstLine="170"/>
        <w:jc w:val="both"/>
        <w:rPr>
          <w:sz w:val="22"/>
          <w:szCs w:val="22"/>
        </w:rPr>
      </w:pPr>
      <w:r w:rsidRPr="00B92185">
        <w:rPr>
          <w:sz w:val="22"/>
          <w:szCs w:val="22"/>
        </w:rPr>
        <w:t xml:space="preserve">A </w:t>
      </w:r>
      <w:proofErr w:type="spellStart"/>
      <w:r w:rsidR="002F2FE9">
        <w:rPr>
          <w:sz w:val="22"/>
          <w:szCs w:val="22"/>
        </w:rPr>
        <w:t>Kttv</w:t>
      </w:r>
      <w:proofErr w:type="spellEnd"/>
      <w:r w:rsidR="002F2FE9">
        <w:rPr>
          <w:sz w:val="22"/>
          <w:szCs w:val="22"/>
        </w:rPr>
        <w:t>.</w:t>
      </w:r>
      <w:r w:rsidRPr="00B92185">
        <w:rPr>
          <w:sz w:val="22"/>
          <w:szCs w:val="22"/>
        </w:rPr>
        <w:t xml:space="preserve"> 151. § (1) bekezdése szerint a közszolgálati tisztviselők </w:t>
      </w:r>
      <w:proofErr w:type="spellStart"/>
      <w:r w:rsidRPr="00B92185">
        <w:rPr>
          <w:sz w:val="22"/>
          <w:szCs w:val="22"/>
        </w:rPr>
        <w:t>cafetéria</w:t>
      </w:r>
      <w:proofErr w:type="spellEnd"/>
      <w:r w:rsidRPr="00B92185">
        <w:rPr>
          <w:sz w:val="22"/>
          <w:szCs w:val="22"/>
        </w:rPr>
        <w:t xml:space="preserve">-juttatásra jogosultak. </w:t>
      </w:r>
      <w:r w:rsidR="002F2FE9">
        <w:rPr>
          <w:sz w:val="22"/>
          <w:szCs w:val="22"/>
        </w:rPr>
        <w:t>Ugyanezen törvény</w:t>
      </w:r>
      <w:r w:rsidRPr="00B92185">
        <w:rPr>
          <w:sz w:val="22"/>
          <w:szCs w:val="22"/>
        </w:rPr>
        <w:t xml:space="preserve"> 225/L. § (1) bekezdése </w:t>
      </w:r>
      <w:r w:rsidR="002F2FE9">
        <w:rPr>
          <w:sz w:val="22"/>
          <w:szCs w:val="22"/>
        </w:rPr>
        <w:t>írja elő</w:t>
      </w:r>
      <w:r w:rsidRPr="00B92185">
        <w:rPr>
          <w:sz w:val="22"/>
          <w:szCs w:val="22"/>
        </w:rPr>
        <w:t xml:space="preserve">, hogy a polgármesteri foglalkoztatási jogviszonyra megfelelően alkalmazni kell e törvény 151. §-át is, vagyis </w:t>
      </w:r>
      <w:proofErr w:type="spellStart"/>
      <w:r w:rsidRPr="00B92185">
        <w:rPr>
          <w:sz w:val="22"/>
          <w:szCs w:val="22"/>
        </w:rPr>
        <w:t>cafetéria</w:t>
      </w:r>
      <w:proofErr w:type="spellEnd"/>
      <w:r w:rsidRPr="00B92185">
        <w:rPr>
          <w:sz w:val="22"/>
          <w:szCs w:val="22"/>
        </w:rPr>
        <w:t>-juttatásban kell részesíteni a főállású polgármestert is.</w:t>
      </w:r>
    </w:p>
    <w:p w14:paraId="196DCED9" w14:textId="77777777" w:rsidR="00255EB7" w:rsidRDefault="00255EB7" w:rsidP="00255EB7">
      <w:pPr>
        <w:jc w:val="both"/>
        <w:rPr>
          <w:sz w:val="22"/>
          <w:szCs w:val="22"/>
        </w:rPr>
      </w:pPr>
    </w:p>
    <w:p w14:paraId="24A52011" w14:textId="07C438EA" w:rsidR="00300309" w:rsidRDefault="00255EB7" w:rsidP="00300309">
      <w:pPr>
        <w:jc w:val="both"/>
        <w:rPr>
          <w:sz w:val="22"/>
          <w:szCs w:val="22"/>
        </w:rPr>
      </w:pPr>
      <w:r w:rsidRPr="00523BC7">
        <w:rPr>
          <w:sz w:val="22"/>
          <w:szCs w:val="22"/>
        </w:rPr>
        <w:t>Magyarország 202</w:t>
      </w:r>
      <w:r w:rsidR="00B970DB" w:rsidRPr="00523BC7">
        <w:rPr>
          <w:sz w:val="22"/>
          <w:szCs w:val="22"/>
        </w:rPr>
        <w:t>5</w:t>
      </w:r>
      <w:r w:rsidRPr="00523BC7">
        <w:rPr>
          <w:sz w:val="22"/>
          <w:szCs w:val="22"/>
        </w:rPr>
        <w:t>. évi központi költségvetéséről szóló 20</w:t>
      </w:r>
      <w:r w:rsidR="00F12871" w:rsidRPr="00523BC7">
        <w:rPr>
          <w:sz w:val="22"/>
          <w:szCs w:val="22"/>
        </w:rPr>
        <w:t>2</w:t>
      </w:r>
      <w:r w:rsidR="00B970DB" w:rsidRPr="00523BC7">
        <w:rPr>
          <w:sz w:val="22"/>
          <w:szCs w:val="22"/>
        </w:rPr>
        <w:t>4</w:t>
      </w:r>
      <w:r w:rsidRPr="00523BC7">
        <w:rPr>
          <w:sz w:val="22"/>
          <w:szCs w:val="22"/>
        </w:rPr>
        <w:t xml:space="preserve">. évi </w:t>
      </w:r>
      <w:r w:rsidR="00B970DB" w:rsidRPr="00523BC7">
        <w:rPr>
          <w:sz w:val="22"/>
          <w:szCs w:val="22"/>
        </w:rPr>
        <w:t>XC</w:t>
      </w:r>
      <w:r w:rsidR="004072E1" w:rsidRPr="00523BC7">
        <w:rPr>
          <w:sz w:val="22"/>
          <w:szCs w:val="22"/>
        </w:rPr>
        <w:t>.</w:t>
      </w:r>
      <w:r w:rsidRPr="00523BC7">
        <w:rPr>
          <w:sz w:val="22"/>
          <w:szCs w:val="22"/>
        </w:rPr>
        <w:t xml:space="preserve"> törvény </w:t>
      </w:r>
      <w:r w:rsidR="00F12871" w:rsidRPr="00523BC7">
        <w:rPr>
          <w:sz w:val="22"/>
          <w:szCs w:val="22"/>
        </w:rPr>
        <w:t>6</w:t>
      </w:r>
      <w:r w:rsidR="00B970DB" w:rsidRPr="00523BC7">
        <w:rPr>
          <w:sz w:val="22"/>
          <w:szCs w:val="22"/>
        </w:rPr>
        <w:t>4</w:t>
      </w:r>
      <w:r w:rsidRPr="00523BC7">
        <w:rPr>
          <w:sz w:val="22"/>
          <w:szCs w:val="22"/>
        </w:rPr>
        <w:t>. § (</w:t>
      </w:r>
      <w:r w:rsidR="00B970DB" w:rsidRPr="00523BC7">
        <w:rPr>
          <w:sz w:val="22"/>
          <w:szCs w:val="22"/>
        </w:rPr>
        <w:t>3</w:t>
      </w:r>
      <w:r w:rsidRPr="00523BC7">
        <w:rPr>
          <w:sz w:val="22"/>
          <w:szCs w:val="22"/>
        </w:rPr>
        <w:t xml:space="preserve">) bekezdése alapján </w:t>
      </w:r>
      <w:r w:rsidR="00F12871" w:rsidRPr="00523BC7">
        <w:rPr>
          <w:sz w:val="22"/>
          <w:szCs w:val="22"/>
        </w:rPr>
        <w:t xml:space="preserve">a költségvetési szervek által foglalkoztatottak éves </w:t>
      </w:r>
      <w:proofErr w:type="spellStart"/>
      <w:r w:rsidR="00F12871" w:rsidRPr="00523BC7">
        <w:rPr>
          <w:sz w:val="22"/>
          <w:szCs w:val="22"/>
        </w:rPr>
        <w:t>cafetéria</w:t>
      </w:r>
      <w:proofErr w:type="spellEnd"/>
      <w:r w:rsidR="00F12871" w:rsidRPr="00523BC7">
        <w:rPr>
          <w:sz w:val="22"/>
          <w:szCs w:val="22"/>
        </w:rPr>
        <w:t xml:space="preserve">-juttatásának </w:t>
      </w:r>
      <w:r w:rsidR="00892D55" w:rsidRPr="00523BC7">
        <w:rPr>
          <w:sz w:val="22"/>
          <w:szCs w:val="22"/>
        </w:rPr>
        <w:t>kerete, törvény eltérő rendelkezése hiányában, 202</w:t>
      </w:r>
      <w:r w:rsidR="00B970DB" w:rsidRPr="00523BC7">
        <w:rPr>
          <w:sz w:val="22"/>
          <w:szCs w:val="22"/>
        </w:rPr>
        <w:t>5</w:t>
      </w:r>
      <w:r w:rsidR="00892D55" w:rsidRPr="00523BC7">
        <w:rPr>
          <w:sz w:val="22"/>
          <w:szCs w:val="22"/>
        </w:rPr>
        <w:t>. évben nem haladhatja meg a nettó 400 000 forintot.</w:t>
      </w:r>
    </w:p>
    <w:p w14:paraId="6DCBFFB8" w14:textId="77777777" w:rsidR="00E6015D" w:rsidRDefault="00D7447A" w:rsidP="00D7447A">
      <w:p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H</w:t>
      </w:r>
      <w:r w:rsidR="00E6015D">
        <w:rPr>
          <w:sz w:val="22"/>
          <w:szCs w:val="22"/>
        </w:rPr>
        <w:t>ivatkozott Kormányrendelet 9.</w:t>
      </w:r>
      <w:r w:rsidR="00C463C8">
        <w:rPr>
          <w:sz w:val="22"/>
          <w:szCs w:val="22"/>
        </w:rPr>
        <w:t xml:space="preserve"> </w:t>
      </w:r>
      <w:r w:rsidR="00E6015D">
        <w:rPr>
          <w:sz w:val="22"/>
          <w:szCs w:val="22"/>
        </w:rPr>
        <w:t xml:space="preserve">§ (2) bekezdése értelmében a közszolgálati tisztviselőt megillető </w:t>
      </w:r>
      <w:proofErr w:type="spellStart"/>
      <w:r w:rsidR="00E6015D">
        <w:rPr>
          <w:sz w:val="22"/>
          <w:szCs w:val="22"/>
        </w:rPr>
        <w:t>cafetéria</w:t>
      </w:r>
      <w:proofErr w:type="spellEnd"/>
      <w:r w:rsidR="00E6015D">
        <w:rPr>
          <w:sz w:val="22"/>
          <w:szCs w:val="22"/>
        </w:rPr>
        <w:t>-juttatás éves összegét a hivatali szervezet vezetője a közszolgálati szabályzatban határozza meg tárgyév február 15-ig.</w:t>
      </w:r>
    </w:p>
    <w:p w14:paraId="461E23FD" w14:textId="068275F0" w:rsidR="004F313C" w:rsidRDefault="00E6015D" w:rsidP="00E6015D">
      <w:p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közszolgálati szabályzat alapján a </w:t>
      </w:r>
      <w:proofErr w:type="spellStart"/>
      <w:r>
        <w:rPr>
          <w:sz w:val="22"/>
          <w:szCs w:val="22"/>
        </w:rPr>
        <w:t>cafetéria</w:t>
      </w:r>
      <w:proofErr w:type="spellEnd"/>
      <w:r>
        <w:rPr>
          <w:sz w:val="22"/>
          <w:szCs w:val="22"/>
        </w:rPr>
        <w:t xml:space="preserve">-juttatás éves keretösszege </w:t>
      </w:r>
      <w:r w:rsidR="00D64B26">
        <w:rPr>
          <w:sz w:val="22"/>
          <w:szCs w:val="22"/>
        </w:rPr>
        <w:t>–</w:t>
      </w:r>
      <w:r>
        <w:rPr>
          <w:sz w:val="22"/>
          <w:szCs w:val="22"/>
        </w:rPr>
        <w:t xml:space="preserve"> mely fedezetet biztosít </w:t>
      </w:r>
      <w:r w:rsidRPr="00B92185">
        <w:rPr>
          <w:sz w:val="22"/>
          <w:szCs w:val="22"/>
        </w:rPr>
        <w:t>az egyes juttatásokhoz kapcsolódó, munkáltatót terhelő közterhek</w:t>
      </w:r>
      <w:r>
        <w:rPr>
          <w:sz w:val="22"/>
          <w:szCs w:val="22"/>
        </w:rPr>
        <w:t xml:space="preserve"> megfizetésére is – </w:t>
      </w:r>
      <w:r w:rsidR="00B970DB">
        <w:rPr>
          <w:sz w:val="22"/>
          <w:szCs w:val="22"/>
        </w:rPr>
        <w:t xml:space="preserve">2025. évben is </w:t>
      </w:r>
      <w:r w:rsidR="008A116A">
        <w:rPr>
          <w:sz w:val="22"/>
          <w:szCs w:val="22"/>
        </w:rPr>
        <w:t>nettó</w:t>
      </w:r>
      <w:r w:rsidR="00C463C8">
        <w:rPr>
          <w:sz w:val="22"/>
          <w:szCs w:val="22"/>
        </w:rPr>
        <w:t xml:space="preserve"> </w:t>
      </w:r>
      <w:r w:rsidR="004072E1">
        <w:rPr>
          <w:sz w:val="22"/>
          <w:szCs w:val="22"/>
        </w:rPr>
        <w:t>400</w:t>
      </w:r>
      <w:r>
        <w:rPr>
          <w:sz w:val="22"/>
          <w:szCs w:val="22"/>
        </w:rPr>
        <w:t>.000 forintban került meghatározásra</w:t>
      </w:r>
      <w:r w:rsidR="00101076">
        <w:rPr>
          <w:sz w:val="22"/>
          <w:szCs w:val="22"/>
        </w:rPr>
        <w:t>.</w:t>
      </w:r>
      <w:r w:rsidR="004F313C" w:rsidRPr="00ED0547">
        <w:rPr>
          <w:sz w:val="22"/>
          <w:szCs w:val="22"/>
        </w:rPr>
        <w:t xml:space="preserve"> </w:t>
      </w:r>
    </w:p>
    <w:p w14:paraId="0D577B5A" w14:textId="77777777" w:rsidR="00300309" w:rsidRDefault="007F4611" w:rsidP="00300309">
      <w:pPr>
        <w:spacing w:after="240"/>
        <w:ind w:firstLine="170"/>
        <w:jc w:val="both"/>
        <w:rPr>
          <w:sz w:val="22"/>
          <w:szCs w:val="22"/>
        </w:rPr>
      </w:pPr>
      <w:r w:rsidRPr="00F12871">
        <w:rPr>
          <w:sz w:val="22"/>
          <w:szCs w:val="22"/>
        </w:rPr>
        <w:t>A főállású polgármester felett a munkáltatói jogkört a képviselő-testület gyakorolja, eset</w:t>
      </w:r>
      <w:r w:rsidR="002F2FE9" w:rsidRPr="00F12871">
        <w:rPr>
          <w:sz w:val="22"/>
          <w:szCs w:val="22"/>
        </w:rPr>
        <w:t>ében</w:t>
      </w:r>
      <w:r w:rsidRPr="00F12871">
        <w:rPr>
          <w:sz w:val="22"/>
          <w:szCs w:val="22"/>
        </w:rPr>
        <w:t xml:space="preserve"> a képviselő-testület dönt a </w:t>
      </w:r>
      <w:proofErr w:type="spellStart"/>
      <w:r w:rsidRPr="00F12871">
        <w:rPr>
          <w:sz w:val="22"/>
          <w:szCs w:val="22"/>
        </w:rPr>
        <w:t>cafetéria</w:t>
      </w:r>
      <w:proofErr w:type="spellEnd"/>
      <w:r w:rsidRPr="00F12871">
        <w:rPr>
          <w:sz w:val="22"/>
          <w:szCs w:val="22"/>
        </w:rPr>
        <w:t>-juttatás éves keretösszegéről.</w:t>
      </w:r>
      <w:r w:rsidRPr="00B92185">
        <w:rPr>
          <w:sz w:val="22"/>
          <w:szCs w:val="22"/>
        </w:rPr>
        <w:t xml:space="preserve"> </w:t>
      </w:r>
    </w:p>
    <w:p w14:paraId="7023E862" w14:textId="6A92AA90" w:rsidR="00255EB7" w:rsidRDefault="00F66420" w:rsidP="00300309">
      <w:pPr>
        <w:spacing w:after="240"/>
        <w:ind w:firstLine="170"/>
        <w:jc w:val="both"/>
        <w:rPr>
          <w:sz w:val="22"/>
          <w:szCs w:val="22"/>
        </w:rPr>
      </w:pPr>
      <w:r>
        <w:rPr>
          <w:sz w:val="22"/>
          <w:szCs w:val="22"/>
        </w:rPr>
        <w:t>Fentiek</w:t>
      </w:r>
      <w:r w:rsidR="00255EB7">
        <w:rPr>
          <w:sz w:val="22"/>
          <w:szCs w:val="22"/>
        </w:rPr>
        <w:t xml:space="preserve"> alapján javaslom Básthy Béla polgármester úr 202</w:t>
      </w:r>
      <w:r w:rsidR="000D6CC7">
        <w:rPr>
          <w:sz w:val="22"/>
          <w:szCs w:val="22"/>
        </w:rPr>
        <w:t>5</w:t>
      </w:r>
      <w:r w:rsidR="00255EB7">
        <w:rPr>
          <w:sz w:val="22"/>
          <w:szCs w:val="22"/>
        </w:rPr>
        <w:t xml:space="preserve">. évi </w:t>
      </w:r>
      <w:proofErr w:type="spellStart"/>
      <w:r w:rsidR="00255EB7">
        <w:rPr>
          <w:sz w:val="22"/>
          <w:szCs w:val="22"/>
        </w:rPr>
        <w:t>cafet</w:t>
      </w:r>
      <w:r w:rsidR="00D64B26">
        <w:rPr>
          <w:sz w:val="22"/>
          <w:szCs w:val="22"/>
        </w:rPr>
        <w:t>é</w:t>
      </w:r>
      <w:r w:rsidR="00255EB7">
        <w:rPr>
          <w:sz w:val="22"/>
          <w:szCs w:val="22"/>
        </w:rPr>
        <w:t>ria</w:t>
      </w:r>
      <w:proofErr w:type="spellEnd"/>
      <w:r w:rsidR="00255EB7">
        <w:rPr>
          <w:sz w:val="22"/>
          <w:szCs w:val="22"/>
        </w:rPr>
        <w:t xml:space="preserve"> juttatásának </w:t>
      </w:r>
      <w:r w:rsidR="008A116A">
        <w:rPr>
          <w:sz w:val="22"/>
          <w:szCs w:val="22"/>
        </w:rPr>
        <w:t>nettó</w:t>
      </w:r>
      <w:r w:rsidR="00255EB7">
        <w:rPr>
          <w:sz w:val="22"/>
          <w:szCs w:val="22"/>
        </w:rPr>
        <w:t xml:space="preserve"> </w:t>
      </w:r>
      <w:r w:rsidR="004072E1">
        <w:rPr>
          <w:sz w:val="22"/>
          <w:szCs w:val="22"/>
        </w:rPr>
        <w:t>400</w:t>
      </w:r>
      <w:r w:rsidR="00255EB7">
        <w:rPr>
          <w:sz w:val="22"/>
          <w:szCs w:val="22"/>
        </w:rPr>
        <w:t>.000 forintban történő megállapítását.</w:t>
      </w:r>
    </w:p>
    <w:p w14:paraId="2C96FCC0" w14:textId="77777777" w:rsidR="00F66420" w:rsidRPr="00F66420" w:rsidRDefault="00F66420" w:rsidP="00F66420">
      <w:pPr>
        <w:jc w:val="both"/>
        <w:rPr>
          <w:rFonts w:eastAsia="Times New Roman"/>
          <w:sz w:val="22"/>
          <w:szCs w:val="22"/>
        </w:rPr>
      </w:pPr>
      <w:r w:rsidRPr="00F66420">
        <w:rPr>
          <w:rFonts w:eastAsia="Times New Roman"/>
          <w:sz w:val="22"/>
          <w:szCs w:val="22"/>
        </w:rPr>
        <w:t xml:space="preserve">Kérem a Tisztelt Képviselő-testületet, hogy az előterjesztést megtárgyalni, és a </w:t>
      </w:r>
      <w:r>
        <w:rPr>
          <w:rFonts w:eastAsia="Times New Roman"/>
          <w:sz w:val="22"/>
          <w:szCs w:val="22"/>
        </w:rPr>
        <w:t xml:space="preserve">határozati javaslatot </w:t>
      </w:r>
      <w:r w:rsidRPr="00F66420">
        <w:rPr>
          <w:rFonts w:eastAsia="Times New Roman"/>
          <w:sz w:val="22"/>
          <w:szCs w:val="22"/>
        </w:rPr>
        <w:t>elfogadni szíveskedjék!</w:t>
      </w:r>
    </w:p>
    <w:p w14:paraId="376B230C" w14:textId="77777777" w:rsidR="007F4611" w:rsidRDefault="007F4611" w:rsidP="007F4611">
      <w:pPr>
        <w:jc w:val="both"/>
        <w:rPr>
          <w:sz w:val="22"/>
          <w:szCs w:val="22"/>
        </w:rPr>
      </w:pPr>
    </w:p>
    <w:p w14:paraId="242C6046" w14:textId="77777777" w:rsidR="00F66420" w:rsidRPr="00B92185" w:rsidRDefault="00F66420" w:rsidP="007F4611">
      <w:pPr>
        <w:jc w:val="both"/>
        <w:rPr>
          <w:sz w:val="22"/>
          <w:szCs w:val="22"/>
        </w:rPr>
      </w:pPr>
    </w:p>
    <w:p w14:paraId="557619E5" w14:textId="3B51A079" w:rsidR="007F4611" w:rsidRPr="00755C92" w:rsidRDefault="00F101FA" w:rsidP="007F4611">
      <w:pPr>
        <w:jc w:val="both"/>
        <w:rPr>
          <w:sz w:val="22"/>
          <w:szCs w:val="22"/>
        </w:rPr>
      </w:pPr>
      <w:r>
        <w:rPr>
          <w:sz w:val="22"/>
          <w:szCs w:val="22"/>
        </w:rPr>
        <w:t>Kőszeg, 20</w:t>
      </w:r>
      <w:r w:rsidR="000C0399">
        <w:rPr>
          <w:sz w:val="22"/>
          <w:szCs w:val="22"/>
        </w:rPr>
        <w:t>2</w:t>
      </w:r>
      <w:r w:rsidR="000D6CC7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022BA1">
        <w:rPr>
          <w:sz w:val="22"/>
          <w:szCs w:val="22"/>
        </w:rPr>
        <w:t xml:space="preserve">január </w:t>
      </w:r>
      <w:r w:rsidR="000D6CC7">
        <w:rPr>
          <w:sz w:val="22"/>
          <w:szCs w:val="22"/>
        </w:rPr>
        <w:t>21</w:t>
      </w:r>
      <w:r w:rsidR="007C41D0">
        <w:rPr>
          <w:sz w:val="22"/>
          <w:szCs w:val="22"/>
        </w:rPr>
        <w:t>.</w:t>
      </w:r>
    </w:p>
    <w:p w14:paraId="2ECC566F" w14:textId="77777777" w:rsidR="007F4611" w:rsidRDefault="007F4611" w:rsidP="007F4611">
      <w:pPr>
        <w:jc w:val="both"/>
        <w:rPr>
          <w:sz w:val="22"/>
          <w:szCs w:val="22"/>
        </w:rPr>
      </w:pPr>
    </w:p>
    <w:p w14:paraId="6F9C4ADF" w14:textId="77777777" w:rsidR="00B970DB" w:rsidRDefault="00B970DB" w:rsidP="007F4611">
      <w:pPr>
        <w:jc w:val="both"/>
        <w:rPr>
          <w:sz w:val="22"/>
          <w:szCs w:val="22"/>
        </w:rPr>
      </w:pPr>
    </w:p>
    <w:p w14:paraId="701CBDE8" w14:textId="77777777" w:rsidR="007F4611" w:rsidRPr="00B92185" w:rsidRDefault="007F4611" w:rsidP="007F461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Pr="00B92185">
        <w:rPr>
          <w:b/>
          <w:sz w:val="22"/>
          <w:szCs w:val="22"/>
        </w:rPr>
        <w:tab/>
        <w:t>Dr. Zalán Gábor s. k.</w:t>
      </w:r>
    </w:p>
    <w:p w14:paraId="19AE6877" w14:textId="77777777" w:rsidR="007F4611" w:rsidRDefault="007F4611" w:rsidP="007F4611">
      <w:pPr>
        <w:jc w:val="both"/>
        <w:rPr>
          <w:sz w:val="22"/>
          <w:szCs w:val="22"/>
        </w:rPr>
      </w:pPr>
      <w:r w:rsidRPr="00B92185">
        <w:rPr>
          <w:sz w:val="22"/>
          <w:szCs w:val="22"/>
        </w:rPr>
        <w:tab/>
      </w:r>
      <w:r w:rsidRPr="00B92185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92185">
        <w:rPr>
          <w:sz w:val="22"/>
          <w:szCs w:val="22"/>
        </w:rPr>
        <w:t>jegyző</w:t>
      </w:r>
    </w:p>
    <w:p w14:paraId="52EA6862" w14:textId="77777777" w:rsidR="007F4611" w:rsidRPr="00B92185" w:rsidRDefault="007F4611" w:rsidP="007F4611">
      <w:pPr>
        <w:jc w:val="both"/>
        <w:rPr>
          <w:sz w:val="22"/>
          <w:szCs w:val="22"/>
        </w:rPr>
      </w:pPr>
    </w:p>
    <w:p w14:paraId="05B35890" w14:textId="77777777" w:rsidR="007F4611" w:rsidRDefault="007F4611" w:rsidP="007F4611">
      <w:pPr>
        <w:jc w:val="both"/>
        <w:rPr>
          <w:sz w:val="22"/>
          <w:szCs w:val="22"/>
        </w:rPr>
        <w:sectPr w:rsidR="007F4611" w:rsidSect="00881C4D">
          <w:type w:val="continuous"/>
          <w:pgSz w:w="11906" w:h="16838"/>
          <w:pgMar w:top="1417" w:right="1417" w:bottom="1417" w:left="1417" w:header="708" w:footer="708" w:gutter="0"/>
          <w:pgNumType w:start="157"/>
          <w:cols w:num="2" w:sep="1" w:space="709"/>
          <w:docGrid w:linePitch="360"/>
        </w:sectPr>
      </w:pPr>
    </w:p>
    <w:p w14:paraId="4C594170" w14:textId="77777777" w:rsidR="007F4611" w:rsidRPr="00B92185" w:rsidRDefault="007F4611" w:rsidP="007F4611">
      <w:pPr>
        <w:jc w:val="both"/>
        <w:rPr>
          <w:sz w:val="22"/>
          <w:szCs w:val="22"/>
        </w:rPr>
      </w:pPr>
    </w:p>
    <w:p w14:paraId="17303736" w14:textId="77777777" w:rsidR="00255EB7" w:rsidRDefault="00255EB7" w:rsidP="007F4611">
      <w:pPr>
        <w:jc w:val="center"/>
        <w:rPr>
          <w:b/>
        </w:rPr>
      </w:pPr>
    </w:p>
    <w:p w14:paraId="2FC2DE12" w14:textId="77777777" w:rsidR="00E6015D" w:rsidRDefault="00E6015D" w:rsidP="007F4611">
      <w:pPr>
        <w:jc w:val="center"/>
        <w:rPr>
          <w:b/>
        </w:rPr>
      </w:pPr>
    </w:p>
    <w:p w14:paraId="61CE2F01" w14:textId="77777777" w:rsidR="00E6015D" w:rsidRDefault="00E6015D" w:rsidP="007F4611">
      <w:pPr>
        <w:jc w:val="center"/>
        <w:rPr>
          <w:b/>
        </w:rPr>
        <w:sectPr w:rsidR="00E6015D" w:rsidSect="00881C4D">
          <w:type w:val="continuous"/>
          <w:pgSz w:w="11906" w:h="16838"/>
          <w:pgMar w:top="1417" w:right="1417" w:bottom="1417" w:left="1417" w:header="708" w:footer="708" w:gutter="0"/>
          <w:pgNumType w:start="157"/>
          <w:cols w:num="2" w:space="708"/>
          <w:docGrid w:linePitch="360"/>
        </w:sectPr>
      </w:pPr>
    </w:p>
    <w:p w14:paraId="3DEE2ABB" w14:textId="77777777" w:rsidR="007F4611" w:rsidRDefault="007A4E24" w:rsidP="007F46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HATÁROZATI </w:t>
      </w:r>
      <w:r w:rsidR="007F4611" w:rsidRPr="00B92185">
        <w:rPr>
          <w:b/>
          <w:sz w:val="22"/>
          <w:szCs w:val="22"/>
        </w:rPr>
        <w:t>JAVASLAT</w:t>
      </w:r>
    </w:p>
    <w:p w14:paraId="74EA1AF4" w14:textId="77777777" w:rsidR="00022BA1" w:rsidRPr="00B92185" w:rsidRDefault="00022BA1" w:rsidP="007F4611">
      <w:pPr>
        <w:jc w:val="center"/>
        <w:rPr>
          <w:b/>
          <w:sz w:val="22"/>
          <w:szCs w:val="22"/>
        </w:rPr>
      </w:pPr>
    </w:p>
    <w:p w14:paraId="5418E65F" w14:textId="74332594" w:rsidR="00022BA1" w:rsidRDefault="00022BA1" w:rsidP="00022BA1">
      <w:pPr>
        <w:jc w:val="both"/>
        <w:rPr>
          <w:sz w:val="22"/>
          <w:szCs w:val="22"/>
        </w:rPr>
      </w:pPr>
      <w:r w:rsidRPr="00B92185">
        <w:rPr>
          <w:sz w:val="22"/>
          <w:szCs w:val="22"/>
        </w:rPr>
        <w:t>Kőszeg Város Önkormányzat</w:t>
      </w:r>
      <w:r w:rsidR="008E173B">
        <w:rPr>
          <w:sz w:val="22"/>
          <w:szCs w:val="22"/>
        </w:rPr>
        <w:t>ának</w:t>
      </w:r>
      <w:r w:rsidRPr="00B92185">
        <w:rPr>
          <w:sz w:val="22"/>
          <w:szCs w:val="22"/>
        </w:rPr>
        <w:t xml:space="preserve"> Képviselő-testülete </w:t>
      </w:r>
      <w:r>
        <w:rPr>
          <w:sz w:val="22"/>
          <w:szCs w:val="22"/>
        </w:rPr>
        <w:t>Básthy Béla</w:t>
      </w:r>
      <w:r w:rsidRPr="00B92185">
        <w:rPr>
          <w:sz w:val="22"/>
          <w:szCs w:val="22"/>
        </w:rPr>
        <w:t xml:space="preserve"> polgármester</w:t>
      </w:r>
      <w:r>
        <w:rPr>
          <w:sz w:val="22"/>
          <w:szCs w:val="22"/>
        </w:rPr>
        <w:t xml:space="preserve"> 202</w:t>
      </w:r>
      <w:r w:rsidR="000D6CC7">
        <w:rPr>
          <w:sz w:val="22"/>
          <w:szCs w:val="22"/>
        </w:rPr>
        <w:t>5</w:t>
      </w:r>
      <w:r w:rsidRPr="00B92185">
        <w:rPr>
          <w:sz w:val="22"/>
          <w:szCs w:val="22"/>
        </w:rPr>
        <w:t xml:space="preserve">. évi </w:t>
      </w:r>
      <w:proofErr w:type="spellStart"/>
      <w:r w:rsidRPr="00B92185">
        <w:rPr>
          <w:sz w:val="22"/>
          <w:szCs w:val="22"/>
        </w:rPr>
        <w:t>cafetéria</w:t>
      </w:r>
      <w:proofErr w:type="spellEnd"/>
      <w:r w:rsidRPr="00B92185">
        <w:rPr>
          <w:sz w:val="22"/>
          <w:szCs w:val="22"/>
        </w:rPr>
        <w:t xml:space="preserve">-juttatásának éves </w:t>
      </w:r>
      <w:r>
        <w:rPr>
          <w:sz w:val="22"/>
          <w:szCs w:val="22"/>
        </w:rPr>
        <w:t xml:space="preserve">összegét </w:t>
      </w:r>
      <w:r w:rsidR="00EF3FA2">
        <w:rPr>
          <w:sz w:val="22"/>
          <w:szCs w:val="22"/>
        </w:rPr>
        <w:t>nettó</w:t>
      </w:r>
      <w:r w:rsidR="00D64B26">
        <w:rPr>
          <w:sz w:val="22"/>
          <w:szCs w:val="22"/>
        </w:rPr>
        <w:t xml:space="preserve"> </w:t>
      </w:r>
      <w:r w:rsidR="004072E1">
        <w:rPr>
          <w:sz w:val="22"/>
          <w:szCs w:val="22"/>
        </w:rPr>
        <w:t>400</w:t>
      </w:r>
      <w:r>
        <w:rPr>
          <w:sz w:val="22"/>
          <w:szCs w:val="22"/>
        </w:rPr>
        <w:t>.00</w:t>
      </w:r>
      <w:r w:rsidRPr="00B92185">
        <w:rPr>
          <w:sz w:val="22"/>
          <w:szCs w:val="22"/>
        </w:rPr>
        <w:t xml:space="preserve">0 Ft összegben, a </w:t>
      </w:r>
      <w:proofErr w:type="spellStart"/>
      <w:r w:rsidRPr="00B92185">
        <w:rPr>
          <w:sz w:val="22"/>
          <w:szCs w:val="22"/>
        </w:rPr>
        <w:t>cafetéria</w:t>
      </w:r>
      <w:proofErr w:type="spellEnd"/>
      <w:r w:rsidRPr="00B92185">
        <w:rPr>
          <w:sz w:val="22"/>
          <w:szCs w:val="22"/>
        </w:rPr>
        <w:t xml:space="preserve"> keret felhasználására vonatkozó eljárás rendet a Kőszegi Közös Önkormányzati Hivatal </w:t>
      </w:r>
      <w:proofErr w:type="spellStart"/>
      <w:r w:rsidRPr="00B92185">
        <w:rPr>
          <w:sz w:val="22"/>
          <w:szCs w:val="22"/>
        </w:rPr>
        <w:t>cafetéria</w:t>
      </w:r>
      <w:proofErr w:type="spellEnd"/>
      <w:r w:rsidRPr="00B92185">
        <w:rPr>
          <w:sz w:val="22"/>
          <w:szCs w:val="22"/>
        </w:rPr>
        <w:t xml:space="preserve"> rendszerének alkalmazását is tartalmazó szabályzatban rögzítettek szerint határozza meg.</w:t>
      </w:r>
    </w:p>
    <w:p w14:paraId="5A4A9B5C" w14:textId="77777777" w:rsidR="00022BA1" w:rsidRDefault="00022BA1" w:rsidP="007F4611">
      <w:pPr>
        <w:jc w:val="both"/>
        <w:rPr>
          <w:b/>
          <w:sz w:val="22"/>
          <w:szCs w:val="22"/>
        </w:rPr>
      </w:pPr>
    </w:p>
    <w:p w14:paraId="7B36F1E2" w14:textId="77777777" w:rsidR="007F4611" w:rsidRPr="00B92185" w:rsidRDefault="007F4611" w:rsidP="007F4611">
      <w:pPr>
        <w:jc w:val="both"/>
        <w:rPr>
          <w:sz w:val="22"/>
          <w:szCs w:val="22"/>
        </w:rPr>
      </w:pPr>
      <w:r w:rsidRPr="00B92185">
        <w:rPr>
          <w:b/>
          <w:sz w:val="22"/>
          <w:szCs w:val="22"/>
        </w:rPr>
        <w:t>Felelős:</w:t>
      </w:r>
      <w:r w:rsidRPr="00B92185">
        <w:rPr>
          <w:sz w:val="22"/>
          <w:szCs w:val="22"/>
        </w:rPr>
        <w:t xml:space="preserve"> Dr. Zalán Gábor jegyző.</w:t>
      </w:r>
    </w:p>
    <w:p w14:paraId="05EA66AA" w14:textId="77777777" w:rsidR="00A34D47" w:rsidRPr="0074610B" w:rsidRDefault="007F4611" w:rsidP="00FA6388">
      <w:pPr>
        <w:jc w:val="both"/>
        <w:rPr>
          <w:sz w:val="22"/>
          <w:szCs w:val="22"/>
        </w:rPr>
      </w:pPr>
      <w:r w:rsidRPr="00B92185">
        <w:rPr>
          <w:b/>
          <w:sz w:val="22"/>
          <w:szCs w:val="22"/>
        </w:rPr>
        <w:t>Határidő:</w:t>
      </w:r>
      <w:r w:rsidRPr="00B92185">
        <w:rPr>
          <w:sz w:val="22"/>
          <w:szCs w:val="22"/>
        </w:rPr>
        <w:t xml:space="preserve"> azonnal, illetve folyamatos.</w:t>
      </w:r>
    </w:p>
    <w:sectPr w:rsidR="00A34D47" w:rsidRPr="0074610B" w:rsidSect="00F15211">
      <w:type w:val="continuous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BB2B3" w14:textId="77777777" w:rsidR="0070356B" w:rsidRDefault="0070356B" w:rsidP="006966C4">
      <w:r>
        <w:separator/>
      </w:r>
    </w:p>
  </w:endnote>
  <w:endnote w:type="continuationSeparator" w:id="0">
    <w:p w14:paraId="72E1047C" w14:textId="77777777" w:rsidR="0070356B" w:rsidRDefault="0070356B" w:rsidP="00696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413E2" w14:textId="5D745C61" w:rsidR="007C41D0" w:rsidRPr="007C41D0" w:rsidRDefault="007C41D0" w:rsidP="007C41D0">
    <w:pPr>
      <w:pStyle w:val="llb"/>
      <w:pBdr>
        <w:top w:val="single" w:sz="4" w:space="1" w:color="auto"/>
      </w:pBdr>
      <w:jc w:val="center"/>
      <w:rPr>
        <w:sz w:val="20"/>
        <w:szCs w:val="20"/>
      </w:rPr>
    </w:pPr>
    <w:r w:rsidRPr="007C41D0">
      <w:rPr>
        <w:sz w:val="20"/>
        <w:szCs w:val="20"/>
      </w:rPr>
      <w:fldChar w:fldCharType="begin"/>
    </w:r>
    <w:r w:rsidRPr="007C41D0">
      <w:rPr>
        <w:sz w:val="20"/>
        <w:szCs w:val="20"/>
      </w:rPr>
      <w:instrText>PAGE   \* MERGEFORMAT</w:instrText>
    </w:r>
    <w:r w:rsidRPr="007C41D0">
      <w:rPr>
        <w:sz w:val="20"/>
        <w:szCs w:val="20"/>
      </w:rPr>
      <w:fldChar w:fldCharType="separate"/>
    </w:r>
    <w:r w:rsidR="000D6CC7">
      <w:rPr>
        <w:noProof/>
        <w:sz w:val="20"/>
        <w:szCs w:val="20"/>
      </w:rPr>
      <w:t>1</w:t>
    </w:r>
    <w:r w:rsidRPr="007C41D0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C8784" w14:textId="77777777" w:rsidR="0070356B" w:rsidRDefault="0070356B" w:rsidP="006966C4">
      <w:r>
        <w:separator/>
      </w:r>
    </w:p>
  </w:footnote>
  <w:footnote w:type="continuationSeparator" w:id="0">
    <w:p w14:paraId="6C97F895" w14:textId="77777777" w:rsidR="0070356B" w:rsidRDefault="0070356B" w:rsidP="00696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CACFD" w14:textId="77777777" w:rsidR="007C41D0" w:rsidRPr="007C41D0" w:rsidRDefault="007C41D0" w:rsidP="007C41D0">
    <w:pPr>
      <w:pStyle w:val="lfej"/>
      <w:pBdr>
        <w:bottom w:val="single" w:sz="4" w:space="1" w:color="auto"/>
      </w:pBdr>
      <w:ind w:firstLine="708"/>
      <w:jc w:val="center"/>
      <w:rPr>
        <w:sz w:val="20"/>
        <w:szCs w:val="20"/>
      </w:rPr>
    </w:pPr>
    <w:r w:rsidRPr="007C41D0">
      <w:rPr>
        <w:sz w:val="20"/>
        <w:szCs w:val="20"/>
      </w:rPr>
      <w:t>ELŐTERJESZTÉS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1A12"/>
    <w:multiLevelType w:val="hybridMultilevel"/>
    <w:tmpl w:val="4A60B90A"/>
    <w:lvl w:ilvl="0" w:tplc="986E29BA">
      <w:start w:val="1"/>
      <w:numFmt w:val="upperRoman"/>
      <w:lvlText w:val="%1."/>
      <w:lvlJc w:val="left"/>
      <w:pPr>
        <w:ind w:left="89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50" w:hanging="360"/>
      </w:pPr>
    </w:lvl>
    <w:lvl w:ilvl="2" w:tplc="040E001B" w:tentative="1">
      <w:start w:val="1"/>
      <w:numFmt w:val="lowerRoman"/>
      <w:lvlText w:val="%3."/>
      <w:lvlJc w:val="right"/>
      <w:pPr>
        <w:ind w:left="1970" w:hanging="180"/>
      </w:pPr>
    </w:lvl>
    <w:lvl w:ilvl="3" w:tplc="040E000F" w:tentative="1">
      <w:start w:val="1"/>
      <w:numFmt w:val="decimal"/>
      <w:lvlText w:val="%4."/>
      <w:lvlJc w:val="left"/>
      <w:pPr>
        <w:ind w:left="2690" w:hanging="360"/>
      </w:pPr>
    </w:lvl>
    <w:lvl w:ilvl="4" w:tplc="040E0019" w:tentative="1">
      <w:start w:val="1"/>
      <w:numFmt w:val="lowerLetter"/>
      <w:lvlText w:val="%5."/>
      <w:lvlJc w:val="left"/>
      <w:pPr>
        <w:ind w:left="3410" w:hanging="360"/>
      </w:pPr>
    </w:lvl>
    <w:lvl w:ilvl="5" w:tplc="040E001B" w:tentative="1">
      <w:start w:val="1"/>
      <w:numFmt w:val="lowerRoman"/>
      <w:lvlText w:val="%6."/>
      <w:lvlJc w:val="right"/>
      <w:pPr>
        <w:ind w:left="4130" w:hanging="180"/>
      </w:pPr>
    </w:lvl>
    <w:lvl w:ilvl="6" w:tplc="040E000F" w:tentative="1">
      <w:start w:val="1"/>
      <w:numFmt w:val="decimal"/>
      <w:lvlText w:val="%7."/>
      <w:lvlJc w:val="left"/>
      <w:pPr>
        <w:ind w:left="4850" w:hanging="360"/>
      </w:pPr>
    </w:lvl>
    <w:lvl w:ilvl="7" w:tplc="040E0019" w:tentative="1">
      <w:start w:val="1"/>
      <w:numFmt w:val="lowerLetter"/>
      <w:lvlText w:val="%8."/>
      <w:lvlJc w:val="left"/>
      <w:pPr>
        <w:ind w:left="5570" w:hanging="360"/>
      </w:pPr>
    </w:lvl>
    <w:lvl w:ilvl="8" w:tplc="040E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" w15:restartNumberingAfterBreak="0">
    <w:nsid w:val="5AC04CF7"/>
    <w:multiLevelType w:val="hybridMultilevel"/>
    <w:tmpl w:val="01709C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786F45"/>
    <w:multiLevelType w:val="hybridMultilevel"/>
    <w:tmpl w:val="D7268F0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85AFF"/>
    <w:multiLevelType w:val="hybridMultilevel"/>
    <w:tmpl w:val="4A60B90A"/>
    <w:lvl w:ilvl="0" w:tplc="986E29BA">
      <w:start w:val="1"/>
      <w:numFmt w:val="upperRoman"/>
      <w:lvlText w:val="%1."/>
      <w:lvlJc w:val="left"/>
      <w:pPr>
        <w:ind w:left="89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50" w:hanging="360"/>
      </w:pPr>
    </w:lvl>
    <w:lvl w:ilvl="2" w:tplc="040E001B" w:tentative="1">
      <w:start w:val="1"/>
      <w:numFmt w:val="lowerRoman"/>
      <w:lvlText w:val="%3."/>
      <w:lvlJc w:val="right"/>
      <w:pPr>
        <w:ind w:left="1970" w:hanging="180"/>
      </w:pPr>
    </w:lvl>
    <w:lvl w:ilvl="3" w:tplc="040E000F" w:tentative="1">
      <w:start w:val="1"/>
      <w:numFmt w:val="decimal"/>
      <w:lvlText w:val="%4."/>
      <w:lvlJc w:val="left"/>
      <w:pPr>
        <w:ind w:left="2690" w:hanging="360"/>
      </w:pPr>
    </w:lvl>
    <w:lvl w:ilvl="4" w:tplc="040E0019" w:tentative="1">
      <w:start w:val="1"/>
      <w:numFmt w:val="lowerLetter"/>
      <w:lvlText w:val="%5."/>
      <w:lvlJc w:val="left"/>
      <w:pPr>
        <w:ind w:left="3410" w:hanging="360"/>
      </w:pPr>
    </w:lvl>
    <w:lvl w:ilvl="5" w:tplc="040E001B" w:tentative="1">
      <w:start w:val="1"/>
      <w:numFmt w:val="lowerRoman"/>
      <w:lvlText w:val="%6."/>
      <w:lvlJc w:val="right"/>
      <w:pPr>
        <w:ind w:left="4130" w:hanging="180"/>
      </w:pPr>
    </w:lvl>
    <w:lvl w:ilvl="6" w:tplc="040E000F" w:tentative="1">
      <w:start w:val="1"/>
      <w:numFmt w:val="decimal"/>
      <w:lvlText w:val="%7."/>
      <w:lvlJc w:val="left"/>
      <w:pPr>
        <w:ind w:left="4850" w:hanging="360"/>
      </w:pPr>
    </w:lvl>
    <w:lvl w:ilvl="7" w:tplc="040E0019" w:tentative="1">
      <w:start w:val="1"/>
      <w:numFmt w:val="lowerLetter"/>
      <w:lvlText w:val="%8."/>
      <w:lvlJc w:val="left"/>
      <w:pPr>
        <w:ind w:left="5570" w:hanging="360"/>
      </w:pPr>
    </w:lvl>
    <w:lvl w:ilvl="8" w:tplc="040E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" w15:restartNumberingAfterBreak="0">
    <w:nsid w:val="78813DEF"/>
    <w:multiLevelType w:val="hybridMultilevel"/>
    <w:tmpl w:val="D7268F0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4390103">
    <w:abstractNumId w:val="0"/>
  </w:num>
  <w:num w:numId="2" w16cid:durableId="2140880126">
    <w:abstractNumId w:val="2"/>
  </w:num>
  <w:num w:numId="3" w16cid:durableId="919219241">
    <w:abstractNumId w:val="3"/>
  </w:num>
  <w:num w:numId="4" w16cid:durableId="643125268">
    <w:abstractNumId w:val="1"/>
  </w:num>
  <w:num w:numId="5" w16cid:durableId="7631137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1A6"/>
    <w:rsid w:val="00012B3E"/>
    <w:rsid w:val="00022BA1"/>
    <w:rsid w:val="00030DD0"/>
    <w:rsid w:val="00053A65"/>
    <w:rsid w:val="00086E7E"/>
    <w:rsid w:val="00087DEF"/>
    <w:rsid w:val="000954A4"/>
    <w:rsid w:val="000B55B8"/>
    <w:rsid w:val="000C0399"/>
    <w:rsid w:val="000D6CC7"/>
    <w:rsid w:val="000E4304"/>
    <w:rsid w:val="00101076"/>
    <w:rsid w:val="00165434"/>
    <w:rsid w:val="00175AB5"/>
    <w:rsid w:val="001802C0"/>
    <w:rsid w:val="00183F22"/>
    <w:rsid w:val="00192F13"/>
    <w:rsid w:val="001A3E77"/>
    <w:rsid w:val="001A4339"/>
    <w:rsid w:val="001A7735"/>
    <w:rsid w:val="001C1C49"/>
    <w:rsid w:val="001E5E28"/>
    <w:rsid w:val="00203837"/>
    <w:rsid w:val="00255EB7"/>
    <w:rsid w:val="00262754"/>
    <w:rsid w:val="00265AA1"/>
    <w:rsid w:val="002A16E3"/>
    <w:rsid w:val="002C7892"/>
    <w:rsid w:val="002C7AEA"/>
    <w:rsid w:val="002D0087"/>
    <w:rsid w:val="002F2FE9"/>
    <w:rsid w:val="00300309"/>
    <w:rsid w:val="00313539"/>
    <w:rsid w:val="00332209"/>
    <w:rsid w:val="00380ED9"/>
    <w:rsid w:val="00395424"/>
    <w:rsid w:val="003F62E9"/>
    <w:rsid w:val="004072E1"/>
    <w:rsid w:val="004103E4"/>
    <w:rsid w:val="00427A9F"/>
    <w:rsid w:val="00432EE7"/>
    <w:rsid w:val="0044073E"/>
    <w:rsid w:val="00457454"/>
    <w:rsid w:val="004A665E"/>
    <w:rsid w:val="004D43AA"/>
    <w:rsid w:val="004E1D3F"/>
    <w:rsid w:val="004F313C"/>
    <w:rsid w:val="004F6BE6"/>
    <w:rsid w:val="00503F55"/>
    <w:rsid w:val="0050513D"/>
    <w:rsid w:val="005174E9"/>
    <w:rsid w:val="00523BC7"/>
    <w:rsid w:val="0052439E"/>
    <w:rsid w:val="005426EF"/>
    <w:rsid w:val="00577FCE"/>
    <w:rsid w:val="005D29A8"/>
    <w:rsid w:val="005D74A5"/>
    <w:rsid w:val="005D79D9"/>
    <w:rsid w:val="005E1F24"/>
    <w:rsid w:val="005F497B"/>
    <w:rsid w:val="00605AA5"/>
    <w:rsid w:val="00612552"/>
    <w:rsid w:val="00623EDE"/>
    <w:rsid w:val="006313A3"/>
    <w:rsid w:val="006966C4"/>
    <w:rsid w:val="00697D4F"/>
    <w:rsid w:val="006F250B"/>
    <w:rsid w:val="006F5A7A"/>
    <w:rsid w:val="0070356B"/>
    <w:rsid w:val="007051D6"/>
    <w:rsid w:val="00737263"/>
    <w:rsid w:val="0074610B"/>
    <w:rsid w:val="00755C92"/>
    <w:rsid w:val="00796279"/>
    <w:rsid w:val="007A3039"/>
    <w:rsid w:val="007A3AC8"/>
    <w:rsid w:val="007A4B52"/>
    <w:rsid w:val="007A4E24"/>
    <w:rsid w:val="007A7E00"/>
    <w:rsid w:val="007C0D74"/>
    <w:rsid w:val="007C41D0"/>
    <w:rsid w:val="007C4620"/>
    <w:rsid w:val="007E4EAE"/>
    <w:rsid w:val="007F38C7"/>
    <w:rsid w:val="007F4611"/>
    <w:rsid w:val="00801CE8"/>
    <w:rsid w:val="00811270"/>
    <w:rsid w:val="008177EB"/>
    <w:rsid w:val="0084223A"/>
    <w:rsid w:val="008569C4"/>
    <w:rsid w:val="00866BDF"/>
    <w:rsid w:val="00881C4D"/>
    <w:rsid w:val="00892D55"/>
    <w:rsid w:val="008A116A"/>
    <w:rsid w:val="008B7F44"/>
    <w:rsid w:val="008E173B"/>
    <w:rsid w:val="00910B93"/>
    <w:rsid w:val="00914D9F"/>
    <w:rsid w:val="00915509"/>
    <w:rsid w:val="009211BF"/>
    <w:rsid w:val="0092375B"/>
    <w:rsid w:val="00931F4B"/>
    <w:rsid w:val="0095600D"/>
    <w:rsid w:val="009916F5"/>
    <w:rsid w:val="009A1AFA"/>
    <w:rsid w:val="009A2DC7"/>
    <w:rsid w:val="009A6760"/>
    <w:rsid w:val="009C7253"/>
    <w:rsid w:val="009E4DCB"/>
    <w:rsid w:val="009F53CD"/>
    <w:rsid w:val="00A06846"/>
    <w:rsid w:val="00A22C46"/>
    <w:rsid w:val="00A24500"/>
    <w:rsid w:val="00A34D47"/>
    <w:rsid w:val="00A50638"/>
    <w:rsid w:val="00A82DA5"/>
    <w:rsid w:val="00B1327D"/>
    <w:rsid w:val="00B30E37"/>
    <w:rsid w:val="00B541A6"/>
    <w:rsid w:val="00B84B0B"/>
    <w:rsid w:val="00B970DB"/>
    <w:rsid w:val="00BA5175"/>
    <w:rsid w:val="00BC1039"/>
    <w:rsid w:val="00BD42B4"/>
    <w:rsid w:val="00BD6D40"/>
    <w:rsid w:val="00BE1204"/>
    <w:rsid w:val="00C2560D"/>
    <w:rsid w:val="00C31396"/>
    <w:rsid w:val="00C463C8"/>
    <w:rsid w:val="00C57ABB"/>
    <w:rsid w:val="00C57CF3"/>
    <w:rsid w:val="00C84346"/>
    <w:rsid w:val="00C84B1C"/>
    <w:rsid w:val="00C92971"/>
    <w:rsid w:val="00CC501C"/>
    <w:rsid w:val="00CF4432"/>
    <w:rsid w:val="00CF4632"/>
    <w:rsid w:val="00D13342"/>
    <w:rsid w:val="00D170DE"/>
    <w:rsid w:val="00D31A89"/>
    <w:rsid w:val="00D443FB"/>
    <w:rsid w:val="00D64B26"/>
    <w:rsid w:val="00D7447A"/>
    <w:rsid w:val="00D9418B"/>
    <w:rsid w:val="00DA22AB"/>
    <w:rsid w:val="00DD1A45"/>
    <w:rsid w:val="00DD76C7"/>
    <w:rsid w:val="00DF524C"/>
    <w:rsid w:val="00E04A38"/>
    <w:rsid w:val="00E13CE0"/>
    <w:rsid w:val="00E1466F"/>
    <w:rsid w:val="00E322E2"/>
    <w:rsid w:val="00E51885"/>
    <w:rsid w:val="00E6015D"/>
    <w:rsid w:val="00E61621"/>
    <w:rsid w:val="00E75BAD"/>
    <w:rsid w:val="00EC2DC3"/>
    <w:rsid w:val="00ED0547"/>
    <w:rsid w:val="00EF3FA2"/>
    <w:rsid w:val="00F04D52"/>
    <w:rsid w:val="00F101FA"/>
    <w:rsid w:val="00F12871"/>
    <w:rsid w:val="00F15211"/>
    <w:rsid w:val="00F253BD"/>
    <w:rsid w:val="00F31E7D"/>
    <w:rsid w:val="00F3235E"/>
    <w:rsid w:val="00F33104"/>
    <w:rsid w:val="00F472D1"/>
    <w:rsid w:val="00F4791B"/>
    <w:rsid w:val="00F66420"/>
    <w:rsid w:val="00F81024"/>
    <w:rsid w:val="00F96E56"/>
    <w:rsid w:val="00FA6388"/>
    <w:rsid w:val="00FC79A1"/>
    <w:rsid w:val="00FD1897"/>
    <w:rsid w:val="00FD35E6"/>
    <w:rsid w:val="00FD5544"/>
    <w:rsid w:val="00FE3B57"/>
    <w:rsid w:val="00FF3A02"/>
    <w:rsid w:val="00FF711E"/>
    <w:rsid w:val="00FF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E42DBE0"/>
  <w15:chartTrackingRefBased/>
  <w15:docId w15:val="{499784E5-74B3-4859-94AA-FBB2B96ED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6966C4"/>
    <w:rPr>
      <w:rFonts w:ascii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6966C4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locked/>
    <w:rsid w:val="006966C4"/>
    <w:rPr>
      <w:rFonts w:ascii="Times New Roman" w:hAnsi="Times New Roman" w:cs="Times New Roman"/>
      <w:sz w:val="24"/>
      <w:szCs w:val="24"/>
      <w:lang w:val="x-none" w:eastAsia="hu-HU"/>
    </w:rPr>
  </w:style>
  <w:style w:type="paragraph" w:styleId="llb">
    <w:name w:val="footer"/>
    <w:basedOn w:val="Norml"/>
    <w:link w:val="llbChar"/>
    <w:rsid w:val="006966C4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locked/>
    <w:rsid w:val="006966C4"/>
    <w:rPr>
      <w:rFonts w:ascii="Times New Roman" w:hAnsi="Times New Roman" w:cs="Times New Roman"/>
      <w:sz w:val="24"/>
      <w:szCs w:val="24"/>
      <w:lang w:val="x-none" w:eastAsia="hu-HU"/>
    </w:rPr>
  </w:style>
  <w:style w:type="paragraph" w:styleId="Cm">
    <w:name w:val="Title"/>
    <w:basedOn w:val="Norml"/>
    <w:link w:val="CmChar"/>
    <w:qFormat/>
    <w:rsid w:val="006966C4"/>
    <w:pPr>
      <w:jc w:val="center"/>
    </w:pPr>
    <w:rPr>
      <w:b/>
      <w:szCs w:val="20"/>
    </w:rPr>
  </w:style>
  <w:style w:type="character" w:customStyle="1" w:styleId="CmChar">
    <w:name w:val="Cím Char"/>
    <w:link w:val="Cm"/>
    <w:locked/>
    <w:rsid w:val="006966C4"/>
    <w:rPr>
      <w:rFonts w:ascii="Times New Roman" w:hAnsi="Times New Roman" w:cs="Times New Roman"/>
      <w:b/>
      <w:sz w:val="20"/>
      <w:szCs w:val="20"/>
      <w:lang w:val="x-none" w:eastAsia="hu-HU"/>
    </w:rPr>
  </w:style>
  <w:style w:type="paragraph" w:customStyle="1" w:styleId="Char1CharCharChar">
    <w:name w:val="Char1 Char Char Char"/>
    <w:basedOn w:val="Norml"/>
    <w:rsid w:val="006966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Oldalszm">
    <w:name w:val="page number"/>
    <w:rsid w:val="006966C4"/>
    <w:rPr>
      <w:rFonts w:cs="Times New Roman"/>
    </w:rPr>
  </w:style>
  <w:style w:type="paragraph" w:customStyle="1" w:styleId="behz1">
    <w:name w:val="behúz_1"/>
    <w:basedOn w:val="Norml"/>
    <w:rsid w:val="006966C4"/>
    <w:pPr>
      <w:tabs>
        <w:tab w:val="left" w:pos="454"/>
      </w:tabs>
      <w:ind w:left="454" w:hanging="284"/>
      <w:jc w:val="both"/>
    </w:pPr>
  </w:style>
  <w:style w:type="paragraph" w:customStyle="1" w:styleId="behuz">
    <w:name w:val="behuz"/>
    <w:basedOn w:val="Norml"/>
    <w:link w:val="behuzChar"/>
    <w:rsid w:val="006966C4"/>
    <w:pPr>
      <w:tabs>
        <w:tab w:val="left" w:pos="454"/>
      </w:tabs>
      <w:spacing w:line="280" w:lineRule="exact"/>
      <w:ind w:left="454" w:hanging="284"/>
      <w:jc w:val="both"/>
    </w:pPr>
    <w:rPr>
      <w:szCs w:val="20"/>
    </w:rPr>
  </w:style>
  <w:style w:type="character" w:customStyle="1" w:styleId="behuzChar">
    <w:name w:val="behuz Char"/>
    <w:link w:val="behuz"/>
    <w:locked/>
    <w:rsid w:val="006966C4"/>
    <w:rPr>
      <w:rFonts w:ascii="Times New Roman" w:hAnsi="Times New Roman" w:cs="Times New Roman"/>
      <w:sz w:val="20"/>
      <w:szCs w:val="20"/>
      <w:lang w:val="x-none" w:eastAsia="hu-HU"/>
    </w:rPr>
  </w:style>
  <w:style w:type="character" w:styleId="Hiperhivatkozs">
    <w:name w:val="Hyperlink"/>
    <w:semiHidden/>
    <w:rsid w:val="007A4B52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7A4B52"/>
    <w:rPr>
      <w:rFonts w:cs="Times New Roman"/>
    </w:rPr>
  </w:style>
  <w:style w:type="paragraph" w:styleId="Buborkszveg">
    <w:name w:val="Balloon Text"/>
    <w:basedOn w:val="Norml"/>
    <w:link w:val="BuborkszvegChar"/>
    <w:rsid w:val="007051D6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7051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310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ELŐTERJESZTÉS</vt:lpstr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ELŐTERJESZTÉS</dc:title>
  <dc:subject/>
  <dc:creator>Gabor</dc:creator>
  <cp:keywords/>
  <cp:lastModifiedBy>ecker</cp:lastModifiedBy>
  <cp:revision>5</cp:revision>
  <cp:lastPrinted>2025-01-21T13:19:00Z</cp:lastPrinted>
  <dcterms:created xsi:type="dcterms:W3CDTF">2025-01-21T11:33:00Z</dcterms:created>
  <dcterms:modified xsi:type="dcterms:W3CDTF">2025-01-23T14:55:00Z</dcterms:modified>
</cp:coreProperties>
</file>