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C1" w:rsidRDefault="006C21C1">
      <w:r>
        <w:rPr>
          <w:noProof/>
          <w:lang w:eastAsia="hu-HU"/>
        </w:rPr>
        <w:drawing>
          <wp:inline distT="0" distB="0" distL="0" distR="0">
            <wp:extent cx="5760720" cy="18002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jléc2013.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418" w:rsidRDefault="00325418">
      <w:r>
        <w:t>Tisztelt Címzettek, Kedves Kőszegiek!</w:t>
      </w:r>
      <w:r w:rsidR="003F606B">
        <w:t xml:space="preserve"> </w:t>
      </w:r>
    </w:p>
    <w:p w:rsidR="00325418" w:rsidRDefault="00325418"/>
    <w:p w:rsidR="00325418" w:rsidRDefault="00325418" w:rsidP="00844360">
      <w:pPr>
        <w:jc w:val="both"/>
      </w:pPr>
      <w:r>
        <w:t>Az Európai Unió és Magyarország között létrejött 2014-2020-as Fejlesztési megállapodás értelmében, a Területfejlesztési Operatív Program (</w:t>
      </w:r>
      <w:r w:rsidR="006C21C1" w:rsidRPr="006C21C1">
        <w:t>TOP-7.1.1-16</w:t>
      </w:r>
      <w:r>
        <w:t>) keretein belül, Kőszeg városnak és az annak területén székhellyel rendelkező Vállalkozások, Intézmények és Ci</w:t>
      </w:r>
      <w:r w:rsidR="002F3FE9">
        <w:t>vil szervezetek lehetőséget kapn</w:t>
      </w:r>
      <w:r>
        <w:t>ak arra, hogy saját jövőjüket, fejlesztési elképzeléseiket közös célok érdekében összehangolva, hálózatosan alkossanak Fejlesztési Közösséget, Helyi Akció Csoportot</w:t>
      </w:r>
      <w:r w:rsidR="006C21C1">
        <w:t xml:space="preserve"> (HACS)</w:t>
      </w:r>
      <w:r>
        <w:t xml:space="preserve">, a vidékfejlesztésben már ismert </w:t>
      </w:r>
      <w:proofErr w:type="spellStart"/>
      <w:r>
        <w:t>LEADER-ek</w:t>
      </w:r>
      <w:proofErr w:type="spellEnd"/>
      <w:r>
        <w:t xml:space="preserve"> mintájára. A közösség alapelve a CLLD – Közösség által vezérelt helyi fejlesztés – angol be</w:t>
      </w:r>
      <w:r w:rsidR="00844360">
        <w:t>tűszóból származó megközelítés, melyet az Unió saját fejlesztési kerettel támogat, elnyert pályázat esetén.</w:t>
      </w:r>
    </w:p>
    <w:p w:rsidR="006C21C1" w:rsidRDefault="006C21C1" w:rsidP="006C21C1">
      <w:pPr>
        <w:jc w:val="center"/>
      </w:pPr>
      <w:r>
        <w:t>T</w:t>
      </w:r>
      <w:r w:rsidR="00325418">
        <w:t>együnk közösen, közösségi céljaink megfogalmazásáért</w:t>
      </w:r>
      <w:r>
        <w:t>!</w:t>
      </w:r>
      <w:r w:rsidR="00325418">
        <w:t xml:space="preserve"> </w:t>
      </w:r>
      <w:r>
        <w:t>Alakítsuk meg</w:t>
      </w:r>
      <w:r w:rsidR="00844360">
        <w:t xml:space="preserve"> saját </w:t>
      </w:r>
      <w:proofErr w:type="spellStart"/>
      <w:r w:rsidR="00844360">
        <w:t>HACS-unkat</w:t>
      </w:r>
      <w:proofErr w:type="spellEnd"/>
      <w:r w:rsidR="00844360">
        <w:t xml:space="preserve">, fogalmazzuk </w:t>
      </w:r>
      <w:r>
        <w:t>meg</w:t>
      </w:r>
      <w:r w:rsidR="00844360">
        <w:t xml:space="preserve"> lakhelyünk, közössé</w:t>
      </w:r>
      <w:r>
        <w:t>günk fontos fejlesztési céljait!</w:t>
      </w:r>
      <w:r w:rsidR="00844360">
        <w:t xml:space="preserve"> </w:t>
      </w:r>
    </w:p>
    <w:p w:rsidR="00844360" w:rsidRDefault="006C21C1" w:rsidP="006C21C1">
      <w:pPr>
        <w:jc w:val="center"/>
      </w:pPr>
      <w:r>
        <w:t>Várju</w:t>
      </w:r>
      <w:r w:rsidR="00844360">
        <w:t xml:space="preserve">k szeretettel </w:t>
      </w:r>
      <w:r w:rsidR="006140A0">
        <w:t>Alakuló ülésünkre 2016. május 25-é</w:t>
      </w:r>
      <w:r>
        <w:t xml:space="preserve">n, </w:t>
      </w:r>
      <w:r w:rsidR="006140A0">
        <w:t>szerdán</w:t>
      </w:r>
      <w:r>
        <w:t xml:space="preserve">, 17.30-ra a </w:t>
      </w:r>
      <w:proofErr w:type="spellStart"/>
      <w:r>
        <w:t>KÖSZHÁZ-ba</w:t>
      </w:r>
      <w:proofErr w:type="spellEnd"/>
      <w:r>
        <w:t xml:space="preserve"> (9730 Kőszeg, </w:t>
      </w:r>
      <w:proofErr w:type="spellStart"/>
      <w:r>
        <w:t>Rajnis</w:t>
      </w:r>
      <w:proofErr w:type="spellEnd"/>
      <w:r>
        <w:t xml:space="preserve"> utca 9. Jurisics vár).</w:t>
      </w:r>
    </w:p>
    <w:p w:rsidR="00844360" w:rsidRDefault="00844360">
      <w:bookmarkStart w:id="0" w:name="_GoBack"/>
      <w:bookmarkEnd w:id="0"/>
    </w:p>
    <w:p w:rsidR="00844360" w:rsidRDefault="00844360" w:rsidP="00844360">
      <w:pPr>
        <w:jc w:val="both"/>
      </w:pPr>
      <w:r>
        <w:t>Az összejövetel célja:</w:t>
      </w:r>
    </w:p>
    <w:p w:rsidR="00844360" w:rsidRDefault="00844360" w:rsidP="00844360">
      <w:pPr>
        <w:pStyle w:val="Listaszerbekezds"/>
        <w:numPr>
          <w:ilvl w:val="0"/>
          <w:numId w:val="1"/>
        </w:numPr>
        <w:jc w:val="both"/>
      </w:pPr>
      <w:r>
        <w:t>lehetőségek és szabályzók ismertetése</w:t>
      </w:r>
    </w:p>
    <w:p w:rsidR="00844360" w:rsidRDefault="00844360" w:rsidP="00844360">
      <w:pPr>
        <w:pStyle w:val="Listaszerbekezds"/>
        <w:numPr>
          <w:ilvl w:val="0"/>
          <w:numId w:val="1"/>
        </w:numPr>
        <w:jc w:val="both"/>
      </w:pPr>
      <w:r>
        <w:t>pályázati rendszer bemutatása</w:t>
      </w:r>
    </w:p>
    <w:p w:rsidR="00844360" w:rsidRDefault="00844360" w:rsidP="00844360">
      <w:pPr>
        <w:pStyle w:val="Listaszerbekezds"/>
        <w:numPr>
          <w:ilvl w:val="0"/>
          <w:numId w:val="1"/>
        </w:numPr>
        <w:jc w:val="both"/>
      </w:pPr>
      <w:r>
        <w:t>CLLD módszertan és elvek tisztázása</w:t>
      </w:r>
    </w:p>
    <w:p w:rsidR="00844360" w:rsidRDefault="00844360" w:rsidP="00844360">
      <w:pPr>
        <w:pStyle w:val="Listaszerbekezds"/>
        <w:numPr>
          <w:ilvl w:val="0"/>
          <w:numId w:val="1"/>
        </w:numPr>
        <w:jc w:val="both"/>
      </w:pPr>
      <w:r>
        <w:t>Helyi Akció Csoport és gesztor szervezetének megválasztása, felállítása</w:t>
      </w:r>
    </w:p>
    <w:p w:rsidR="00844360" w:rsidRDefault="00844360" w:rsidP="00844360">
      <w:pPr>
        <w:jc w:val="both"/>
      </w:pPr>
    </w:p>
    <w:p w:rsidR="00844360" w:rsidRDefault="004D6EA5" w:rsidP="00844360">
      <w:pPr>
        <w:jc w:val="both"/>
      </w:pPr>
      <w:r>
        <w:t>Megjelenésé</w:t>
      </w:r>
      <w:r w:rsidR="00844360">
        <w:t>re</w:t>
      </w:r>
      <w:r>
        <w:t xml:space="preserve"> és aktív, alkotó közreműködésé</w:t>
      </w:r>
      <w:r w:rsidR="00844360">
        <w:t xml:space="preserve">re feltétlenül számítunk! </w:t>
      </w:r>
    </w:p>
    <w:p w:rsidR="00844360" w:rsidRDefault="00844360" w:rsidP="00844360">
      <w:pPr>
        <w:jc w:val="both"/>
      </w:pPr>
    </w:p>
    <w:p w:rsidR="006C21C1" w:rsidRDefault="00844360" w:rsidP="00844360">
      <w:pPr>
        <w:jc w:val="both"/>
      </w:pPr>
      <w:r>
        <w:t>A Szervezők</w:t>
      </w:r>
      <w:r w:rsidR="006C21C1">
        <w:t xml:space="preserve"> nevében:</w:t>
      </w:r>
      <w:r w:rsidR="006C21C1">
        <w:tab/>
      </w:r>
      <w:r w:rsidR="006C21C1">
        <w:tab/>
      </w:r>
    </w:p>
    <w:p w:rsidR="006C21C1" w:rsidRDefault="006C21C1" w:rsidP="00844360">
      <w:pPr>
        <w:jc w:val="both"/>
      </w:pPr>
    </w:p>
    <w:p w:rsidR="00844360" w:rsidRDefault="006C21C1" w:rsidP="006C21C1">
      <w:pPr>
        <w:ind w:left="2832" w:firstLine="708"/>
        <w:jc w:val="both"/>
      </w:pPr>
      <w:r>
        <w:t>Pócza Zoltán igazgató</w:t>
      </w:r>
    </w:p>
    <w:p w:rsidR="00844360" w:rsidRDefault="00844360" w:rsidP="00844360">
      <w:pPr>
        <w:jc w:val="both"/>
      </w:pPr>
    </w:p>
    <w:p w:rsidR="00844360" w:rsidRDefault="00844360" w:rsidP="00844360">
      <w:pPr>
        <w:jc w:val="both"/>
      </w:pPr>
    </w:p>
    <w:p w:rsidR="00844360" w:rsidRDefault="00844360"/>
    <w:sectPr w:rsidR="00844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76D4D"/>
    <w:multiLevelType w:val="hybridMultilevel"/>
    <w:tmpl w:val="97D09AAC"/>
    <w:lvl w:ilvl="0" w:tplc="19BCC3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18"/>
    <w:rsid w:val="002F3FE9"/>
    <w:rsid w:val="00325418"/>
    <w:rsid w:val="003F606B"/>
    <w:rsid w:val="00412960"/>
    <w:rsid w:val="00465685"/>
    <w:rsid w:val="004D6EA5"/>
    <w:rsid w:val="006140A0"/>
    <w:rsid w:val="006C21C1"/>
    <w:rsid w:val="0084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43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C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2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43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C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2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jurisics-02</cp:lastModifiedBy>
  <cp:revision>4</cp:revision>
  <cp:lastPrinted>2016-05-17T11:07:00Z</cp:lastPrinted>
  <dcterms:created xsi:type="dcterms:W3CDTF">2016-05-11T09:11:00Z</dcterms:created>
  <dcterms:modified xsi:type="dcterms:W3CDTF">2016-05-17T11:33:00Z</dcterms:modified>
</cp:coreProperties>
</file>