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1A" w:rsidRDefault="00392B1A" w:rsidP="00DE02E1">
      <w:pPr>
        <w:pStyle w:val="normal-header"/>
        <w:spacing w:line="240" w:lineRule="auto"/>
        <w:ind w:firstLine="0"/>
      </w:pPr>
    </w:p>
    <w:p w:rsidR="00232166" w:rsidRDefault="00DC1018" w:rsidP="00DE02E1">
      <w:pPr>
        <w:pStyle w:val="normal-header"/>
        <w:spacing w:line="240" w:lineRule="auto"/>
        <w:ind w:right="24" w:firstLine="0"/>
        <w:jc w:val="left"/>
      </w:pPr>
      <w:r>
        <w:t>2018. november 15.</w:t>
      </w:r>
    </w:p>
    <w:p w:rsidR="00BC63BE" w:rsidRPr="00DC1018" w:rsidRDefault="00DC1018" w:rsidP="00DE02E1">
      <w:pPr>
        <w:pStyle w:val="normal-header"/>
        <w:spacing w:line="240" w:lineRule="auto"/>
        <w:ind w:right="24" w:firstLine="0"/>
        <w:jc w:val="left"/>
        <w:rPr>
          <w:b/>
          <w:caps/>
        </w:rPr>
      </w:pPr>
      <w:r w:rsidRPr="00DC1018">
        <w:rPr>
          <w:b/>
          <w:caps/>
        </w:rPr>
        <w:t>KŐSZEG VÁROS ÖNKORMÁNYZATA</w:t>
      </w:r>
    </w:p>
    <w:p w:rsidR="00BC63BE" w:rsidRPr="00D42BAB" w:rsidRDefault="00BC63BE" w:rsidP="00DE02E1">
      <w:pPr>
        <w:pStyle w:val="Sajtkzlemny"/>
        <w:tabs>
          <w:tab w:val="clear" w:pos="5670"/>
          <w:tab w:val="left" w:pos="5812"/>
        </w:tabs>
        <w:spacing w:line="240" w:lineRule="auto"/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146ACE" w:rsidRDefault="00BC63BE" w:rsidP="00DE02E1">
      <w:pPr>
        <w:pStyle w:val="Sajtkzlemny"/>
        <w:tabs>
          <w:tab w:val="clear" w:pos="5670"/>
          <w:tab w:val="clear" w:pos="6804"/>
        </w:tabs>
        <w:spacing w:line="240" w:lineRule="auto"/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sz w:val="32"/>
          <w:szCs w:val="32"/>
          <w:lang w:val="hu-HU" w:eastAsia="hu-HU"/>
        </w:rPr>
        <w:t>Sajtóközlemény</w:t>
      </w:r>
    </w:p>
    <w:p w:rsidR="00FD397A" w:rsidRPr="00FD397A" w:rsidRDefault="00DC1018" w:rsidP="00DE02E1">
      <w:pPr>
        <w:pStyle w:val="header-lead"/>
        <w:spacing w:line="240" w:lineRule="auto"/>
        <w:ind w:left="0"/>
        <w:jc w:val="left"/>
        <w:rPr>
          <w:caps/>
        </w:rPr>
      </w:pPr>
      <w:r>
        <w:rPr>
          <w:caps/>
        </w:rPr>
        <w:t xml:space="preserve">FELÚJÍTÁSRA KERÜLT </w:t>
      </w:r>
      <w:proofErr w:type="gramStart"/>
      <w:r>
        <w:rPr>
          <w:caps/>
        </w:rPr>
        <w:t>A</w:t>
      </w:r>
      <w:proofErr w:type="gramEnd"/>
      <w:r>
        <w:rPr>
          <w:caps/>
        </w:rPr>
        <w:t xml:space="preserve"> kőszegi KÖZPONTI MŰVÉSZE</w:t>
      </w:r>
      <w:r w:rsidR="00363636">
        <w:rPr>
          <w:caps/>
        </w:rPr>
        <w:t>TI ÓVODA ÉS BÖLCSŐDE, valamint</w:t>
      </w:r>
      <w:r>
        <w:rPr>
          <w:caps/>
        </w:rPr>
        <w:t xml:space="preserve"> </w:t>
      </w:r>
      <w:r w:rsidR="00363636">
        <w:rPr>
          <w:caps/>
        </w:rPr>
        <w:t xml:space="preserve">a </w:t>
      </w:r>
      <w:r>
        <w:rPr>
          <w:caps/>
        </w:rPr>
        <w:t xml:space="preserve">FELSŐVÁROSI </w:t>
      </w:r>
      <w:r w:rsidR="00363636">
        <w:rPr>
          <w:caps/>
        </w:rPr>
        <w:t>tagóvoda</w:t>
      </w:r>
    </w:p>
    <w:p w:rsidR="005901CF" w:rsidRDefault="005901CF" w:rsidP="00DE02E1">
      <w:pPr>
        <w:pStyle w:val="normal-header"/>
        <w:spacing w:line="240" w:lineRule="auto"/>
        <w:ind w:firstLine="0"/>
        <w:rPr>
          <w:color w:val="auto"/>
        </w:rPr>
      </w:pPr>
    </w:p>
    <w:p w:rsidR="004405FE" w:rsidRPr="009E6006" w:rsidRDefault="004405FE" w:rsidP="00DE02E1">
      <w:pPr>
        <w:pStyle w:val="normal-header"/>
        <w:spacing w:line="240" w:lineRule="auto"/>
        <w:ind w:firstLine="0"/>
        <w:rPr>
          <w:color w:val="auto"/>
        </w:rPr>
      </w:pPr>
    </w:p>
    <w:p w:rsidR="005901CF" w:rsidRPr="009E6006" w:rsidRDefault="00CC2DA4" w:rsidP="00DE02E1">
      <w:pPr>
        <w:pStyle w:val="normal-header"/>
        <w:spacing w:line="240" w:lineRule="auto"/>
        <w:ind w:firstLine="0"/>
        <w:rPr>
          <w:b/>
          <w:color w:val="auto"/>
        </w:rPr>
      </w:pPr>
      <w:r w:rsidRPr="009E6006">
        <w:rPr>
          <w:b/>
          <w:color w:val="auto"/>
        </w:rPr>
        <w:t>Kőszeg</w:t>
      </w:r>
      <w:r w:rsidRPr="009E6006">
        <w:rPr>
          <w:b/>
          <w:color w:val="auto"/>
        </w:rPr>
        <w:t xml:space="preserve"> Város Önkormányzata 2016. évben pályázatot nyújtott be a Terület- és Településfejlesztési Operatív Program keretén belül a TOP-1.4.1-15 azonosító számú, </w:t>
      </w:r>
      <w:r w:rsidRPr="009E6006">
        <w:rPr>
          <w:b/>
          <w:i/>
          <w:color w:val="auto"/>
        </w:rPr>
        <w:t>„</w:t>
      </w:r>
      <w:proofErr w:type="gramStart"/>
      <w:r w:rsidRPr="009E6006">
        <w:rPr>
          <w:b/>
          <w:i/>
          <w:color w:val="auto"/>
        </w:rPr>
        <w:t>A</w:t>
      </w:r>
      <w:proofErr w:type="gramEnd"/>
      <w:r w:rsidRPr="009E6006">
        <w:rPr>
          <w:b/>
          <w:i/>
          <w:color w:val="auto"/>
        </w:rPr>
        <w:t xml:space="preserve"> foglalkoztatás és az életminőség javítása családbarát, munkába állást segítő intézmények, közszolgáltatások fejlesztése”</w:t>
      </w:r>
      <w:r w:rsidRPr="009E6006">
        <w:rPr>
          <w:b/>
          <w:color w:val="auto"/>
        </w:rPr>
        <w:t xml:space="preserve"> című pályázati felhívásra. A Nemzetgazdasági Minisztérium Regionális Fejlesztési Operatív Programok Irányító Hatósága 2017. május 01-</w:t>
      </w:r>
      <w:r w:rsidRPr="009E6006">
        <w:rPr>
          <w:b/>
          <w:color w:val="auto"/>
        </w:rPr>
        <w:t>j</w:t>
      </w:r>
      <w:r w:rsidRPr="009E6006">
        <w:rPr>
          <w:b/>
          <w:color w:val="auto"/>
        </w:rPr>
        <w:t xml:space="preserve">én értesítette </w:t>
      </w:r>
      <w:r w:rsidRPr="009E6006">
        <w:rPr>
          <w:b/>
          <w:color w:val="auto"/>
        </w:rPr>
        <w:t>Kőszeg</w:t>
      </w:r>
      <w:r w:rsidRPr="009E6006">
        <w:rPr>
          <w:b/>
          <w:color w:val="auto"/>
        </w:rPr>
        <w:t xml:space="preserve"> Város Önkormányzatát, hogy a TOP-1.4.1-15-VS1-2016-00021 azonosí</w:t>
      </w:r>
      <w:r w:rsidRPr="009E6006">
        <w:rPr>
          <w:b/>
          <w:color w:val="auto"/>
        </w:rPr>
        <w:t xml:space="preserve">tó számon regisztrált, </w:t>
      </w:r>
      <w:r w:rsidRPr="009E6006">
        <w:rPr>
          <w:b/>
          <w:i/>
          <w:color w:val="auto"/>
        </w:rPr>
        <w:t>„</w:t>
      </w:r>
      <w:r w:rsidRPr="009E6006">
        <w:rPr>
          <w:b/>
          <w:i/>
          <w:color w:val="auto"/>
        </w:rPr>
        <w:t>Gyermekellátási szolgáltatások fejlesztésének megvalósítása Kőszegen – Központi és Felsővárosi óvoda”</w:t>
      </w:r>
      <w:r w:rsidRPr="009E6006">
        <w:rPr>
          <w:b/>
          <w:color w:val="auto"/>
        </w:rPr>
        <w:t xml:space="preserve"> című pályázatát </w:t>
      </w:r>
      <w:r w:rsidRPr="009E6006">
        <w:rPr>
          <w:b/>
          <w:color w:val="auto"/>
        </w:rPr>
        <w:t>62,24</w:t>
      </w:r>
      <w:r w:rsidRPr="009E6006">
        <w:rPr>
          <w:b/>
          <w:color w:val="auto"/>
        </w:rPr>
        <w:t xml:space="preserve"> millió forint vissza nem térítendő, európai uniós támogatásban részesítette. A projekt a Szécheny</w:t>
      </w:r>
      <w:r w:rsidRPr="009E6006">
        <w:rPr>
          <w:b/>
          <w:color w:val="auto"/>
        </w:rPr>
        <w:t>i 2020 program keretében valósult</w:t>
      </w:r>
      <w:r w:rsidRPr="009E6006">
        <w:rPr>
          <w:b/>
          <w:color w:val="auto"/>
        </w:rPr>
        <w:t xml:space="preserve"> meg</w:t>
      </w:r>
      <w:r w:rsidRPr="009E6006">
        <w:rPr>
          <w:b/>
          <w:color w:val="auto"/>
        </w:rPr>
        <w:t xml:space="preserve">. </w:t>
      </w:r>
    </w:p>
    <w:p w:rsidR="00512BF9" w:rsidRDefault="00512BF9" w:rsidP="00DE02E1">
      <w:pPr>
        <w:pStyle w:val="normal-header"/>
        <w:spacing w:line="240" w:lineRule="auto"/>
        <w:ind w:firstLine="0"/>
        <w:rPr>
          <w:color w:val="auto"/>
          <w:highlight w:val="yellow"/>
        </w:rPr>
      </w:pPr>
    </w:p>
    <w:p w:rsidR="004405FE" w:rsidRDefault="004405FE" w:rsidP="00DE02E1">
      <w:pPr>
        <w:pStyle w:val="normal-header"/>
        <w:spacing w:line="240" w:lineRule="auto"/>
        <w:ind w:firstLine="0"/>
        <w:rPr>
          <w:color w:val="auto"/>
          <w:highlight w:val="yellow"/>
        </w:rPr>
      </w:pPr>
    </w:p>
    <w:p w:rsidR="00CC2DA4" w:rsidRDefault="00CC2DA4" w:rsidP="00DE02E1">
      <w:pPr>
        <w:pStyle w:val="normal-header"/>
        <w:spacing w:line="240" w:lineRule="auto"/>
        <w:ind w:firstLine="0"/>
        <w:rPr>
          <w:color w:val="auto"/>
        </w:rPr>
      </w:pPr>
      <w:r w:rsidRPr="00CC2DA4">
        <w:rPr>
          <w:color w:val="auto"/>
        </w:rPr>
        <w:t xml:space="preserve">A </w:t>
      </w:r>
      <w:r w:rsidR="00363636">
        <w:rPr>
          <w:color w:val="auto"/>
        </w:rPr>
        <w:t>projekt során az alábbi fejlesztések valósultak meg:</w:t>
      </w:r>
    </w:p>
    <w:p w:rsidR="00363636" w:rsidRPr="00363636" w:rsidRDefault="00363636" w:rsidP="00DE02E1">
      <w:pPr>
        <w:pStyle w:val="normal-header"/>
        <w:spacing w:line="240" w:lineRule="auto"/>
        <w:ind w:firstLine="0"/>
        <w:rPr>
          <w:b/>
          <w:i/>
          <w:color w:val="auto"/>
        </w:rPr>
      </w:pPr>
      <w:r w:rsidRPr="00363636">
        <w:rPr>
          <w:b/>
          <w:i/>
          <w:color w:val="auto"/>
        </w:rPr>
        <w:t>Kőszegi Központi Művészeti Óvoda és Bölcsőde</w:t>
      </w:r>
    </w:p>
    <w:p w:rsidR="00A466D1" w:rsidRDefault="00A466D1" w:rsidP="002A45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auto"/>
        </w:rPr>
      </w:pPr>
      <w:r w:rsidRPr="002A45FC">
        <w:rPr>
          <w:rFonts w:cs="Arial"/>
          <w:color w:val="auto"/>
        </w:rPr>
        <w:t xml:space="preserve">A </w:t>
      </w:r>
      <w:r w:rsidR="002A45FC" w:rsidRPr="002A45FC">
        <w:rPr>
          <w:rFonts w:cs="Arial"/>
          <w:color w:val="auto"/>
        </w:rPr>
        <w:t>felújítás tartalmazza</w:t>
      </w:r>
      <w:r w:rsidRPr="002A45FC">
        <w:rPr>
          <w:rFonts w:cs="Arial"/>
          <w:color w:val="auto"/>
        </w:rPr>
        <w:t xml:space="preserve"> az elvárt akadálymentesítést, többek között emelőgép beépítését és új, a szabványoknak megfelelő akadálymentes illemhelyiség kialakítását</w:t>
      </w:r>
      <w:r w:rsidR="004405FE" w:rsidRPr="004405FE">
        <w:rPr>
          <w:rFonts w:cs="Arial"/>
          <w:color w:val="auto"/>
        </w:rPr>
        <w:t xml:space="preserve"> </w:t>
      </w:r>
      <w:r w:rsidR="004405FE" w:rsidRPr="004405FE">
        <w:rPr>
          <w:rFonts w:cs="Arial"/>
          <w:color w:val="auto"/>
        </w:rPr>
        <w:t>a korábbi fejlesztő szoba helyén</w:t>
      </w:r>
      <w:r w:rsidR="004405FE">
        <w:rPr>
          <w:rFonts w:cs="Arial"/>
          <w:color w:val="auto"/>
        </w:rPr>
        <w:t xml:space="preserve">, ezért új fejlesztő szoba került kialakításra. </w:t>
      </w:r>
      <w:r w:rsidRPr="002A45FC">
        <w:rPr>
          <w:rFonts w:cs="Arial"/>
          <w:color w:val="auto"/>
        </w:rPr>
        <w:t>Az épület mellett akadálymentes parkolóhely létesül</w:t>
      </w:r>
      <w:r w:rsidR="002A45FC" w:rsidRPr="002A45FC">
        <w:rPr>
          <w:rFonts w:cs="Arial"/>
          <w:color w:val="auto"/>
        </w:rPr>
        <w:t>t</w:t>
      </w:r>
      <w:r w:rsidRPr="002A45FC">
        <w:rPr>
          <w:rFonts w:cs="Arial"/>
          <w:color w:val="auto"/>
        </w:rPr>
        <w:t>. A teljes épületre hőszigetelés készül</w:t>
      </w:r>
      <w:r w:rsidR="002A45FC" w:rsidRPr="002A45FC">
        <w:rPr>
          <w:rFonts w:cs="Arial"/>
          <w:color w:val="auto"/>
        </w:rPr>
        <w:t>t</w:t>
      </w:r>
      <w:r w:rsidRPr="002A45FC">
        <w:rPr>
          <w:rFonts w:cs="Arial"/>
          <w:color w:val="auto"/>
        </w:rPr>
        <w:t>. Az épület</w:t>
      </w:r>
      <w:r w:rsidR="002A45FC">
        <w:rPr>
          <w:rFonts w:cs="Arial"/>
          <w:color w:val="auto"/>
        </w:rPr>
        <w:t xml:space="preserve"> </w:t>
      </w:r>
      <w:r w:rsidR="00A86B76">
        <w:rPr>
          <w:rFonts w:cs="Arial"/>
          <w:color w:val="auto"/>
        </w:rPr>
        <w:t>nyílászárói</w:t>
      </w:r>
      <w:r w:rsidRPr="002A45FC">
        <w:rPr>
          <w:rFonts w:cs="Arial"/>
          <w:color w:val="auto"/>
        </w:rPr>
        <w:t xml:space="preserve"> </w:t>
      </w:r>
      <w:r w:rsidR="00A86B76" w:rsidRPr="002A45FC">
        <w:rPr>
          <w:rFonts w:cs="Arial"/>
          <w:color w:val="auto"/>
        </w:rPr>
        <w:t>kicse</w:t>
      </w:r>
      <w:r w:rsidR="00A86B76">
        <w:rPr>
          <w:rFonts w:cs="Arial"/>
          <w:color w:val="auto"/>
        </w:rPr>
        <w:t>ré</w:t>
      </w:r>
      <w:r w:rsidR="00A86B76" w:rsidRPr="002A45FC">
        <w:rPr>
          <w:rFonts w:cs="Arial"/>
          <w:color w:val="auto"/>
        </w:rPr>
        <w:t>lésre</w:t>
      </w:r>
      <w:r w:rsidR="00A86B76" w:rsidRPr="002A45FC">
        <w:rPr>
          <w:rFonts w:cs="Arial"/>
          <w:color w:val="auto"/>
        </w:rPr>
        <w:t xml:space="preserve"> </w:t>
      </w:r>
      <w:r w:rsidR="002A45FC" w:rsidRPr="002A45FC">
        <w:rPr>
          <w:rFonts w:cs="Arial"/>
          <w:color w:val="auto"/>
        </w:rPr>
        <w:t>került</w:t>
      </w:r>
      <w:r w:rsidR="00A86B76">
        <w:rPr>
          <w:rFonts w:cs="Arial"/>
          <w:color w:val="auto"/>
        </w:rPr>
        <w:t>ek</w:t>
      </w:r>
      <w:r w:rsidR="002A45FC" w:rsidRPr="002A45FC">
        <w:rPr>
          <w:rFonts w:cs="Arial"/>
          <w:color w:val="auto"/>
        </w:rPr>
        <w:t>, emellett a</w:t>
      </w:r>
      <w:r w:rsidRPr="002A45FC">
        <w:rPr>
          <w:rFonts w:cs="Arial"/>
          <w:color w:val="auto"/>
        </w:rPr>
        <w:t>z épületre napelemes rendszer kerül</w:t>
      </w:r>
      <w:r w:rsidR="002A45FC" w:rsidRPr="002A45FC">
        <w:rPr>
          <w:rFonts w:cs="Arial"/>
          <w:color w:val="auto"/>
        </w:rPr>
        <w:t xml:space="preserve">t, melynek teljesítménye 6.27 </w:t>
      </w:r>
      <w:proofErr w:type="spellStart"/>
      <w:r w:rsidR="002A45FC" w:rsidRPr="002A45FC">
        <w:rPr>
          <w:rFonts w:cs="Arial"/>
          <w:color w:val="auto"/>
        </w:rPr>
        <w:t>kWp</w:t>
      </w:r>
      <w:proofErr w:type="spellEnd"/>
      <w:r w:rsidR="002A45FC" w:rsidRPr="002A45FC">
        <w:rPr>
          <w:rFonts w:cs="Arial"/>
          <w:color w:val="auto"/>
        </w:rPr>
        <w:t>.</w:t>
      </w:r>
      <w:r w:rsidR="004405FE">
        <w:rPr>
          <w:rFonts w:cs="Arial"/>
          <w:color w:val="auto"/>
        </w:rPr>
        <w:t xml:space="preserve"> </w:t>
      </w:r>
    </w:p>
    <w:p w:rsidR="004405FE" w:rsidRPr="002A45FC" w:rsidRDefault="0049598F" w:rsidP="002A45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A hátsó</w:t>
      </w:r>
      <w:r w:rsidR="004405FE" w:rsidRPr="004405FE">
        <w:rPr>
          <w:rFonts w:cs="Arial"/>
          <w:color w:val="auto"/>
        </w:rPr>
        <w:t xml:space="preserve"> épületrész elektromos szempontból teljes egészében megújul</w:t>
      </w:r>
      <w:r w:rsidR="004405FE" w:rsidRPr="004405FE">
        <w:rPr>
          <w:rFonts w:cs="Arial"/>
          <w:color w:val="auto"/>
        </w:rPr>
        <w:t>t, ú</w:t>
      </w:r>
      <w:r w:rsidR="004405FE" w:rsidRPr="004405FE">
        <w:rPr>
          <w:rFonts w:cs="Arial"/>
          <w:color w:val="auto"/>
        </w:rPr>
        <w:t>j elektromos hálózat ép</w:t>
      </w:r>
      <w:r w:rsidR="004405FE" w:rsidRPr="004405FE">
        <w:rPr>
          <w:rFonts w:cs="Arial"/>
          <w:color w:val="auto"/>
        </w:rPr>
        <w:t>ült</w:t>
      </w:r>
      <w:r w:rsidR="004405FE" w:rsidRPr="004405FE">
        <w:rPr>
          <w:rFonts w:cs="Arial"/>
          <w:color w:val="auto"/>
        </w:rPr>
        <w:t xml:space="preserve"> ki.</w:t>
      </w:r>
      <w:r w:rsidR="004405FE" w:rsidRPr="004405FE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Ebben az</w:t>
      </w:r>
      <w:bookmarkStart w:id="0" w:name="_GoBack"/>
      <w:bookmarkEnd w:id="0"/>
      <w:r w:rsidR="004405FE" w:rsidRPr="004405FE">
        <w:rPr>
          <w:rFonts w:cs="Arial"/>
          <w:color w:val="auto"/>
        </w:rPr>
        <w:t xml:space="preserve"> épületré</w:t>
      </w:r>
      <w:r w:rsidR="004405FE" w:rsidRPr="004405FE">
        <w:rPr>
          <w:rFonts w:cs="Arial"/>
          <w:color w:val="auto"/>
        </w:rPr>
        <w:t xml:space="preserve">szben egy csoportszoba </w:t>
      </w:r>
      <w:r w:rsidR="004405FE" w:rsidRPr="004405FE">
        <w:rPr>
          <w:rFonts w:cs="Arial"/>
          <w:color w:val="auto"/>
        </w:rPr>
        <w:t>teljes mértékben felújításra kerül</w:t>
      </w:r>
      <w:r w:rsidR="004405FE" w:rsidRPr="004405FE">
        <w:rPr>
          <w:rFonts w:cs="Arial"/>
          <w:color w:val="auto"/>
        </w:rPr>
        <w:t>t</w:t>
      </w:r>
      <w:r w:rsidR="004405FE" w:rsidRPr="004405FE">
        <w:rPr>
          <w:rFonts w:cs="Arial"/>
          <w:color w:val="auto"/>
        </w:rPr>
        <w:t>.</w:t>
      </w:r>
    </w:p>
    <w:p w:rsidR="00363636" w:rsidRPr="00363636" w:rsidRDefault="00363636" w:rsidP="00DE02E1">
      <w:pPr>
        <w:pStyle w:val="normal-header"/>
        <w:spacing w:line="240" w:lineRule="auto"/>
        <w:ind w:firstLine="0"/>
        <w:rPr>
          <w:b/>
          <w:i/>
          <w:color w:val="auto"/>
        </w:rPr>
      </w:pPr>
      <w:r w:rsidRPr="00363636">
        <w:rPr>
          <w:b/>
          <w:i/>
          <w:color w:val="auto"/>
        </w:rPr>
        <w:t>Felsővárosi Tagóvoda</w:t>
      </w:r>
    </w:p>
    <w:p w:rsidR="00363636" w:rsidRDefault="00A86B76" w:rsidP="00363636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2A45FC">
        <w:rPr>
          <w:rFonts w:ascii="TT80o00" w:hAnsi="TT80o00" w:cs="TT80o00"/>
          <w:color w:val="auto"/>
          <w:szCs w:val="20"/>
        </w:rPr>
        <w:t>Az óvodában kicserélésre került a tornaszoba padlóburkolata, teljes körűen felújításra került az óvodai dolgozók vizes blokkja, sor került az intézmény teljes belső festésére, a lambéria burkolat javítására, új tároló polcok beszerzésére, a teakonyha bútorzatának cseréjére, valamint két csoportszobában redőnyök felhelyezésére</w:t>
      </w:r>
      <w:r>
        <w:rPr>
          <w:rFonts w:ascii="TT80o00" w:hAnsi="TT80o00" w:cs="TT80o00"/>
          <w:color w:val="auto"/>
          <w:szCs w:val="20"/>
        </w:rPr>
        <w:t xml:space="preserve"> a két bölcsődei csoportszobában</w:t>
      </w:r>
      <w:r w:rsidRPr="002A45FC">
        <w:rPr>
          <w:rFonts w:ascii="TT80o00" w:hAnsi="TT80o00" w:cs="TT80o00"/>
          <w:color w:val="auto"/>
          <w:szCs w:val="20"/>
        </w:rPr>
        <w:t xml:space="preserve">. </w:t>
      </w:r>
      <w:r w:rsidR="00363636">
        <w:rPr>
          <w:color w:val="auto"/>
        </w:rPr>
        <w:t>Az ó</w:t>
      </w:r>
      <w:r w:rsidR="00363636" w:rsidRPr="00363636">
        <w:rPr>
          <w:color w:val="auto"/>
        </w:rPr>
        <w:t>v</w:t>
      </w:r>
      <w:r w:rsidR="00363636">
        <w:rPr>
          <w:color w:val="auto"/>
        </w:rPr>
        <w:t>oda épületrészhez tartozó udvaron a m</w:t>
      </w:r>
      <w:r w:rsidR="00363636" w:rsidRPr="00363636">
        <w:rPr>
          <w:color w:val="auto"/>
        </w:rPr>
        <w:t>eglévő</w:t>
      </w:r>
      <w:r>
        <w:rPr>
          <w:color w:val="auto"/>
        </w:rPr>
        <w:t>, rossz állapotú</w:t>
      </w:r>
      <w:r w:rsidR="00363636">
        <w:rPr>
          <w:color w:val="auto"/>
        </w:rPr>
        <w:t xml:space="preserve"> udvari tárolóépület bontásra került, a </w:t>
      </w:r>
      <w:r w:rsidR="00363636" w:rsidRPr="00363636">
        <w:rPr>
          <w:color w:val="auto"/>
        </w:rPr>
        <w:t>k</w:t>
      </w:r>
      <w:r w:rsidR="00363636">
        <w:rPr>
          <w:color w:val="auto"/>
        </w:rPr>
        <w:t>erékpáros tanpálya</w:t>
      </w:r>
      <w:r w:rsidR="00363636" w:rsidRPr="00363636">
        <w:rPr>
          <w:color w:val="auto"/>
        </w:rPr>
        <w:t xml:space="preserve"> burkolatára új burkolati jelek </w:t>
      </w:r>
      <w:r w:rsidR="00363636">
        <w:rPr>
          <w:color w:val="auto"/>
        </w:rPr>
        <w:t xml:space="preserve">kerültek </w:t>
      </w:r>
      <w:r w:rsidR="00363636" w:rsidRPr="00363636">
        <w:rPr>
          <w:color w:val="auto"/>
        </w:rPr>
        <w:t>felfestés</w:t>
      </w:r>
      <w:r w:rsidR="00363636">
        <w:rPr>
          <w:color w:val="auto"/>
        </w:rPr>
        <w:t>r</w:t>
      </w:r>
      <w:r w:rsidR="00363636" w:rsidRPr="00363636">
        <w:rPr>
          <w:color w:val="auto"/>
        </w:rPr>
        <w:t>e,</w:t>
      </w:r>
      <w:r w:rsidR="00363636">
        <w:rPr>
          <w:color w:val="auto"/>
        </w:rPr>
        <w:t xml:space="preserve"> helyreállításra került </w:t>
      </w:r>
      <w:r w:rsidR="00363636" w:rsidRPr="00363636">
        <w:rPr>
          <w:color w:val="auto"/>
        </w:rPr>
        <w:t>az óvoda épületrész főbejáratával párhuzamos</w:t>
      </w:r>
      <w:r w:rsidR="00363636">
        <w:rPr>
          <w:color w:val="auto"/>
        </w:rPr>
        <w:t xml:space="preserve"> </w:t>
      </w:r>
      <w:r w:rsidR="00363636" w:rsidRPr="00363636">
        <w:rPr>
          <w:color w:val="auto"/>
        </w:rPr>
        <w:t>aszfalt burkolattal kialakított járda szakasz és a hozzátartozó csapadékvíz elvezető</w:t>
      </w:r>
      <w:r w:rsidR="00363636">
        <w:rPr>
          <w:color w:val="auto"/>
        </w:rPr>
        <w:t xml:space="preserve"> (folyóka), valamint nyitott kerékpártároló került kialakításra. A b</w:t>
      </w:r>
      <w:r w:rsidR="00363636" w:rsidRPr="00363636">
        <w:rPr>
          <w:color w:val="auto"/>
        </w:rPr>
        <w:t>ölcső</w:t>
      </w:r>
      <w:r w:rsidR="00363636" w:rsidRPr="00363636">
        <w:rPr>
          <w:color w:val="auto"/>
        </w:rPr>
        <w:t xml:space="preserve">de épületrészhez tartozó udvaron </w:t>
      </w:r>
      <w:r w:rsidR="0049598F">
        <w:rPr>
          <w:color w:val="auto"/>
        </w:rPr>
        <w:t>új</w:t>
      </w:r>
      <w:r w:rsidR="00363636" w:rsidRPr="00363636">
        <w:rPr>
          <w:color w:val="auto"/>
        </w:rPr>
        <w:t xml:space="preserve"> térburkolat</w:t>
      </w:r>
      <w:r w:rsidR="0049598F">
        <w:rPr>
          <w:color w:val="auto"/>
        </w:rPr>
        <w:t xml:space="preserve"> került kialakításra</w:t>
      </w:r>
      <w:r w:rsidR="00363636">
        <w:rPr>
          <w:color w:val="auto"/>
        </w:rPr>
        <w:t xml:space="preserve">. </w:t>
      </w:r>
      <w:r w:rsidR="00363636" w:rsidRPr="00363636">
        <w:rPr>
          <w:color w:val="auto"/>
        </w:rPr>
        <w:t>Új kerítés épül</w:t>
      </w:r>
      <w:r w:rsidR="00363636" w:rsidRPr="00363636">
        <w:rPr>
          <w:color w:val="auto"/>
        </w:rPr>
        <w:t>t</w:t>
      </w:r>
      <w:r w:rsidR="00363636" w:rsidRPr="00363636">
        <w:rPr>
          <w:color w:val="auto"/>
        </w:rPr>
        <w:t xml:space="preserve">, új kapukkal. </w:t>
      </w:r>
    </w:p>
    <w:p w:rsidR="00512BF9" w:rsidRDefault="00512BF9" w:rsidP="00363636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4405FE" w:rsidRDefault="004405FE" w:rsidP="00363636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12BF9" w:rsidRPr="00123642" w:rsidRDefault="00512BF9" w:rsidP="00512BF9">
      <w:pPr>
        <w:pStyle w:val="normal-header"/>
        <w:spacing w:line="240" w:lineRule="auto"/>
        <w:ind w:firstLine="0"/>
      </w:pPr>
      <w:r w:rsidRPr="00512BF9">
        <w:rPr>
          <w:color w:val="auto"/>
        </w:rPr>
        <w:t>A projektben szereplő beruházást az Önkormányzat 2018. év júniusában indította el</w:t>
      </w:r>
      <w:r>
        <w:rPr>
          <w:color w:val="auto"/>
        </w:rPr>
        <w:t xml:space="preserve">. A Felsővárosi Tagóvodát érintő beruházás műszaki átadás-átvételére 2018. október 08-án, a Központi Óvodát érintő beruházás </w:t>
      </w:r>
      <w:r>
        <w:rPr>
          <w:color w:val="auto"/>
        </w:rPr>
        <w:t xml:space="preserve">műszaki átadás-átvételére 2018. </w:t>
      </w:r>
      <w:r>
        <w:rPr>
          <w:color w:val="auto"/>
        </w:rPr>
        <w:t>november 09-é</w:t>
      </w:r>
      <w:r>
        <w:rPr>
          <w:color w:val="auto"/>
        </w:rPr>
        <w:t>n</w:t>
      </w:r>
      <w:r>
        <w:rPr>
          <w:color w:val="auto"/>
        </w:rPr>
        <w:t xml:space="preserve"> került sor.</w:t>
      </w:r>
    </w:p>
    <w:p w:rsidR="00363636" w:rsidRDefault="00363636" w:rsidP="00DE02E1">
      <w:pPr>
        <w:pStyle w:val="normal-header"/>
        <w:spacing w:line="240" w:lineRule="auto"/>
        <w:ind w:firstLine="0"/>
        <w:rPr>
          <w:color w:val="auto"/>
        </w:rPr>
      </w:pPr>
    </w:p>
    <w:p w:rsidR="004405FE" w:rsidRPr="00CC2DA4" w:rsidRDefault="004405FE" w:rsidP="00DE02E1">
      <w:pPr>
        <w:pStyle w:val="normal-header"/>
        <w:spacing w:line="240" w:lineRule="auto"/>
        <w:ind w:firstLine="0"/>
        <w:rPr>
          <w:color w:val="auto"/>
        </w:rPr>
      </w:pPr>
    </w:p>
    <w:p w:rsidR="00CC2DA4" w:rsidRPr="009E6006" w:rsidRDefault="00CC2DA4" w:rsidP="00DE02E1">
      <w:pPr>
        <w:pStyle w:val="Default"/>
        <w:jc w:val="both"/>
        <w:rPr>
          <w:rFonts w:cstheme="minorHAnsi"/>
          <w:color w:val="auto"/>
          <w:sz w:val="20"/>
        </w:rPr>
      </w:pPr>
      <w:r w:rsidRPr="009E6006">
        <w:rPr>
          <w:rFonts w:cstheme="minorHAnsi"/>
          <w:color w:val="auto"/>
          <w:sz w:val="20"/>
        </w:rPr>
        <w:t>A pályázatban elért célok hozzájárulnak a megyei fejlesztési elképzelések megvalósításához és mindezek által a 2014-2020-as operatív programok eredményes végrehajtásá</w:t>
      </w:r>
      <w:r w:rsidRPr="009E6006">
        <w:rPr>
          <w:rFonts w:cstheme="minorHAnsi"/>
          <w:color w:val="auto"/>
          <w:sz w:val="20"/>
        </w:rPr>
        <w:t>hoz.</w:t>
      </w:r>
    </w:p>
    <w:p w:rsidR="00CC2DA4" w:rsidRDefault="00CC2DA4" w:rsidP="00DE02E1">
      <w:pPr>
        <w:pStyle w:val="Default"/>
        <w:jc w:val="both"/>
        <w:rPr>
          <w:rFonts w:cstheme="minorHAnsi"/>
          <w:color w:val="auto"/>
          <w:sz w:val="20"/>
        </w:rPr>
      </w:pPr>
    </w:p>
    <w:p w:rsidR="004405FE" w:rsidRPr="009E6006" w:rsidRDefault="004405FE" w:rsidP="00DE02E1">
      <w:pPr>
        <w:pStyle w:val="Default"/>
        <w:jc w:val="both"/>
        <w:rPr>
          <w:rFonts w:cstheme="minorHAnsi"/>
          <w:color w:val="auto"/>
          <w:sz w:val="20"/>
        </w:rPr>
      </w:pPr>
    </w:p>
    <w:p w:rsidR="00CC2DA4" w:rsidRPr="009E6006" w:rsidRDefault="00CC2DA4" w:rsidP="00DE02E1">
      <w:pPr>
        <w:pStyle w:val="Default"/>
        <w:jc w:val="both"/>
        <w:rPr>
          <w:rFonts w:cstheme="minorHAnsi"/>
          <w:color w:val="auto"/>
          <w:sz w:val="20"/>
        </w:rPr>
      </w:pPr>
      <w:r w:rsidRPr="009E6006">
        <w:rPr>
          <w:rFonts w:cstheme="minorHAnsi"/>
          <w:color w:val="auto"/>
          <w:sz w:val="20"/>
        </w:rPr>
        <w:t>A projektről bőv</w:t>
      </w:r>
      <w:r w:rsidRPr="009E6006">
        <w:rPr>
          <w:rFonts w:cstheme="minorHAnsi"/>
          <w:color w:val="auto"/>
          <w:sz w:val="20"/>
        </w:rPr>
        <w:t xml:space="preserve">ebb információt a </w:t>
      </w:r>
      <w:hyperlink r:id="rId7" w:history="1">
        <w:r w:rsidR="009E6006" w:rsidRPr="00413CE5">
          <w:rPr>
            <w:rStyle w:val="Hiperhivatkozs"/>
            <w:rFonts w:cstheme="minorHAnsi"/>
            <w:sz w:val="20"/>
          </w:rPr>
          <w:t>www.koszeg.hu</w:t>
        </w:r>
      </w:hyperlink>
      <w:r w:rsidR="009E6006">
        <w:rPr>
          <w:rFonts w:cstheme="minorHAnsi"/>
          <w:color w:val="auto"/>
          <w:sz w:val="20"/>
        </w:rPr>
        <w:t xml:space="preserve"> </w:t>
      </w:r>
      <w:r w:rsidRPr="009E6006">
        <w:rPr>
          <w:rFonts w:cstheme="minorHAnsi"/>
          <w:color w:val="auto"/>
          <w:sz w:val="20"/>
        </w:rPr>
        <w:t>oldalon olvashatnak.</w:t>
      </w:r>
    </w:p>
    <w:sectPr w:rsidR="00CC2DA4" w:rsidRPr="009E6006" w:rsidSect="00673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5A" w:rsidRDefault="00DC5E5A" w:rsidP="00AB4900">
      <w:pPr>
        <w:spacing w:after="0" w:line="240" w:lineRule="auto"/>
      </w:pPr>
      <w:r>
        <w:separator/>
      </w:r>
    </w:p>
  </w:endnote>
  <w:endnote w:type="continuationSeparator" w:id="0">
    <w:p w:rsidR="00DC5E5A" w:rsidRDefault="00DC5E5A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80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5A" w:rsidRDefault="00DC5E5A" w:rsidP="00AB4900">
      <w:pPr>
        <w:spacing w:after="0" w:line="240" w:lineRule="auto"/>
      </w:pPr>
      <w:r>
        <w:separator/>
      </w:r>
    </w:p>
  </w:footnote>
  <w:footnote w:type="continuationSeparator" w:id="0">
    <w:p w:rsidR="00DC5E5A" w:rsidRDefault="00DC5E5A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8D620D5" wp14:editId="39B6446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28" w:rsidRDefault="007A692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45F17"/>
    <w:rsid w:val="00081A6B"/>
    <w:rsid w:val="000B2CD5"/>
    <w:rsid w:val="000F4E96"/>
    <w:rsid w:val="00111913"/>
    <w:rsid w:val="00146ACE"/>
    <w:rsid w:val="001E6A2A"/>
    <w:rsid w:val="00232166"/>
    <w:rsid w:val="002441AB"/>
    <w:rsid w:val="00244F73"/>
    <w:rsid w:val="002A45FC"/>
    <w:rsid w:val="002A6DE9"/>
    <w:rsid w:val="002D426F"/>
    <w:rsid w:val="002F678C"/>
    <w:rsid w:val="00316890"/>
    <w:rsid w:val="00344C67"/>
    <w:rsid w:val="00353E8C"/>
    <w:rsid w:val="00363636"/>
    <w:rsid w:val="00392B1A"/>
    <w:rsid w:val="003D5F77"/>
    <w:rsid w:val="004370CA"/>
    <w:rsid w:val="004405FE"/>
    <w:rsid w:val="0049598F"/>
    <w:rsid w:val="004C625A"/>
    <w:rsid w:val="00512BF9"/>
    <w:rsid w:val="00522599"/>
    <w:rsid w:val="005901CF"/>
    <w:rsid w:val="005D030D"/>
    <w:rsid w:val="005E2EDE"/>
    <w:rsid w:val="006610E7"/>
    <w:rsid w:val="006734FC"/>
    <w:rsid w:val="006A1E4D"/>
    <w:rsid w:val="006C0217"/>
    <w:rsid w:val="006D0ADF"/>
    <w:rsid w:val="0078269C"/>
    <w:rsid w:val="007A6928"/>
    <w:rsid w:val="00816521"/>
    <w:rsid w:val="008639A6"/>
    <w:rsid w:val="008B5441"/>
    <w:rsid w:val="009039F9"/>
    <w:rsid w:val="00922FBD"/>
    <w:rsid w:val="009B38F5"/>
    <w:rsid w:val="009C486D"/>
    <w:rsid w:val="009D2C62"/>
    <w:rsid w:val="009E6006"/>
    <w:rsid w:val="00A06EA7"/>
    <w:rsid w:val="00A422D2"/>
    <w:rsid w:val="00A46013"/>
    <w:rsid w:val="00A466D1"/>
    <w:rsid w:val="00A54B1C"/>
    <w:rsid w:val="00A63A25"/>
    <w:rsid w:val="00A86B76"/>
    <w:rsid w:val="00AB4900"/>
    <w:rsid w:val="00AC5B21"/>
    <w:rsid w:val="00AE2160"/>
    <w:rsid w:val="00B50ED9"/>
    <w:rsid w:val="00BC63BE"/>
    <w:rsid w:val="00C573C0"/>
    <w:rsid w:val="00C87FFB"/>
    <w:rsid w:val="00C9125A"/>
    <w:rsid w:val="00C9496E"/>
    <w:rsid w:val="00CB133A"/>
    <w:rsid w:val="00CC0E55"/>
    <w:rsid w:val="00CC2DA4"/>
    <w:rsid w:val="00D15E97"/>
    <w:rsid w:val="00D42BAB"/>
    <w:rsid w:val="00D50544"/>
    <w:rsid w:val="00D609B1"/>
    <w:rsid w:val="00DC0ECD"/>
    <w:rsid w:val="00DC1018"/>
    <w:rsid w:val="00DC5E5A"/>
    <w:rsid w:val="00DE02E1"/>
    <w:rsid w:val="00E824DA"/>
    <w:rsid w:val="00EA2F16"/>
    <w:rsid w:val="00EF53E1"/>
    <w:rsid w:val="00F22288"/>
    <w:rsid w:val="00F62661"/>
    <w:rsid w:val="00F7138D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customStyle="1" w:styleId="Default">
    <w:name w:val="Default"/>
    <w:rsid w:val="00CC2DA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</w:rPr>
  </w:style>
  <w:style w:type="character" w:styleId="Hiperhivatkozs">
    <w:name w:val="Hyperlink"/>
    <w:basedOn w:val="Bekezdsalapbettpusa"/>
    <w:uiPriority w:val="99"/>
    <w:unhideWhenUsed/>
    <w:rsid w:val="009E60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customStyle="1" w:styleId="Default">
    <w:name w:val="Default"/>
    <w:rsid w:val="00CC2DA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</w:rPr>
  </w:style>
  <w:style w:type="character" w:styleId="Hiperhivatkozs">
    <w:name w:val="Hyperlink"/>
    <w:basedOn w:val="Bekezdsalapbettpusa"/>
    <w:uiPriority w:val="99"/>
    <w:unhideWhenUsed/>
    <w:rsid w:val="009E6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oszeg.h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Bence</cp:lastModifiedBy>
  <cp:revision>10</cp:revision>
  <cp:lastPrinted>2018-11-15T10:39:00Z</cp:lastPrinted>
  <dcterms:created xsi:type="dcterms:W3CDTF">2018-11-15T09:30:00Z</dcterms:created>
  <dcterms:modified xsi:type="dcterms:W3CDTF">2018-11-15T10:51:00Z</dcterms:modified>
</cp:coreProperties>
</file>